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1F47B" w14:textId="0C45A782" w:rsidR="001A5465" w:rsidRPr="002C4DD2" w:rsidRDefault="001A5465" w:rsidP="001A5465">
      <w:pPr>
        <w:pStyle w:val="Sous-titre"/>
        <w:rPr>
          <w:rFonts w:ascii="Marianne" w:hAnsi="Marianne"/>
          <w:color w:val="0560CB"/>
          <w:szCs w:val="32"/>
        </w:rPr>
      </w:pPr>
      <w:r w:rsidRPr="006341E1">
        <w:rPr>
          <w:rFonts w:ascii="Marianne" w:hAnsi="Marianne"/>
          <w:color w:val="0560CB"/>
          <w:szCs w:val="32"/>
        </w:rPr>
        <w:t xml:space="preserve">Annexe </w:t>
      </w:r>
      <w:r>
        <w:rPr>
          <w:rFonts w:ascii="Marianne" w:hAnsi="Marianne"/>
          <w:color w:val="0560CB"/>
          <w:szCs w:val="32"/>
        </w:rPr>
        <w:t>2</w:t>
      </w:r>
      <w:r>
        <w:rPr>
          <w:rFonts w:ascii="Marianne" w:hAnsi="Marianne"/>
          <w:color w:val="0560CB"/>
          <w:szCs w:val="32"/>
        </w:rPr>
        <w:br/>
      </w:r>
      <w:r w:rsidR="00984BCB">
        <w:rPr>
          <w:rFonts w:ascii="Marianne" w:hAnsi="Marianne" w:cs="Calibri"/>
          <w:caps/>
          <w:color w:val="0560CB"/>
          <w:sz w:val="36"/>
          <w:szCs w:val="36"/>
          <w:lang w:eastAsia="fr-FR" w:bidi="fr-FR"/>
        </w:rPr>
        <w:t>LISTE</w:t>
      </w:r>
      <w:r w:rsidRPr="006341E1">
        <w:rPr>
          <w:rFonts w:ascii="Marianne" w:hAnsi="Marianne" w:cs="Calibri"/>
          <w:caps/>
          <w:color w:val="0560CB"/>
          <w:sz w:val="36"/>
          <w:szCs w:val="36"/>
          <w:lang w:eastAsia="fr-FR" w:bidi="fr-FR"/>
        </w:rPr>
        <w:t xml:space="preserve"> </w:t>
      </w:r>
      <w:r>
        <w:rPr>
          <w:rFonts w:ascii="Marianne" w:hAnsi="Marianne" w:cs="Calibri"/>
          <w:caps/>
          <w:color w:val="0560CB"/>
          <w:sz w:val="36"/>
          <w:szCs w:val="36"/>
          <w:lang w:eastAsia="fr-FR" w:bidi="fr-FR"/>
        </w:rPr>
        <w:t>DES MASSES D’EAU</w:t>
      </w:r>
    </w:p>
    <w:tbl>
      <w:tblPr>
        <w:tblStyle w:val="Grilledutableau"/>
        <w:tblW w:w="0" w:type="auto"/>
        <w:tblLook w:val="04A0" w:firstRow="1" w:lastRow="0" w:firstColumn="1" w:lastColumn="0" w:noHBand="0" w:noVBand="1"/>
      </w:tblPr>
      <w:tblGrid>
        <w:gridCol w:w="3218"/>
        <w:gridCol w:w="3300"/>
        <w:gridCol w:w="3253"/>
      </w:tblGrid>
      <w:tr w:rsidR="00F32161" w:rsidRPr="00B6744F" w14:paraId="6A4DB564" w14:textId="77777777" w:rsidTr="002C4DD2">
        <w:tc>
          <w:tcPr>
            <w:tcW w:w="4664" w:type="dxa"/>
          </w:tcPr>
          <w:p w14:paraId="460378CB" w14:textId="77777777" w:rsidR="00F32161" w:rsidRPr="00715216" w:rsidRDefault="00F32161" w:rsidP="002C4DD2">
            <w:pPr>
              <w:jc w:val="center"/>
              <w:rPr>
                <w:rFonts w:ascii="Calibri" w:hAnsi="Calibri" w:cs="Calibri"/>
                <w:b/>
                <w:bCs/>
              </w:rPr>
            </w:pPr>
            <w:r w:rsidRPr="00715216">
              <w:rPr>
                <w:rFonts w:ascii="Calibri" w:hAnsi="Calibri" w:cs="Calibri"/>
                <w:b/>
                <w:bCs/>
              </w:rPr>
              <w:t>OCCITANIE</w:t>
            </w:r>
          </w:p>
        </w:tc>
        <w:tc>
          <w:tcPr>
            <w:tcW w:w="4665" w:type="dxa"/>
          </w:tcPr>
          <w:p w14:paraId="0E3DD2CC" w14:textId="77777777" w:rsidR="00F32161" w:rsidRPr="00715216" w:rsidRDefault="00F32161" w:rsidP="002C4DD2">
            <w:pPr>
              <w:jc w:val="center"/>
              <w:rPr>
                <w:rFonts w:ascii="Calibri" w:hAnsi="Calibri" w:cs="Calibri"/>
                <w:b/>
                <w:bCs/>
              </w:rPr>
            </w:pPr>
            <w:r w:rsidRPr="00715216">
              <w:rPr>
                <w:rFonts w:ascii="Calibri" w:hAnsi="Calibri" w:cs="Calibri"/>
                <w:b/>
                <w:bCs/>
              </w:rPr>
              <w:t>PACA</w:t>
            </w:r>
          </w:p>
        </w:tc>
        <w:tc>
          <w:tcPr>
            <w:tcW w:w="4665" w:type="dxa"/>
          </w:tcPr>
          <w:p w14:paraId="74CCA7C9" w14:textId="77777777" w:rsidR="00F32161" w:rsidRPr="00715216" w:rsidRDefault="00F32161" w:rsidP="002C4DD2">
            <w:pPr>
              <w:jc w:val="center"/>
              <w:rPr>
                <w:rFonts w:ascii="Calibri" w:hAnsi="Calibri" w:cs="Calibri"/>
                <w:b/>
                <w:bCs/>
              </w:rPr>
            </w:pPr>
            <w:r w:rsidRPr="00715216">
              <w:rPr>
                <w:rFonts w:ascii="Calibri" w:hAnsi="Calibri" w:cs="Calibri"/>
                <w:b/>
                <w:bCs/>
              </w:rPr>
              <w:t>CORSE</w:t>
            </w:r>
          </w:p>
        </w:tc>
      </w:tr>
      <w:tr w:rsidR="00F32161" w:rsidRPr="00B6744F" w14:paraId="53BD2E21" w14:textId="77777777" w:rsidTr="002C4DD2">
        <w:tc>
          <w:tcPr>
            <w:tcW w:w="4664" w:type="dxa"/>
          </w:tcPr>
          <w:p w14:paraId="4234A268"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 xml:space="preserve">FRDC01 </w:t>
            </w:r>
          </w:p>
          <w:p w14:paraId="78474AE4" w14:textId="77777777" w:rsidR="00F3216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FRDC02</w:t>
            </w:r>
            <w:r>
              <w:rPr>
                <w:rFonts w:ascii="Calibri" w:hAnsi="Calibri" w:cs="Calibri"/>
              </w:rPr>
              <w:t>a</w:t>
            </w:r>
          </w:p>
          <w:p w14:paraId="6211083C" w14:textId="77777777" w:rsidR="00F32161" w:rsidRPr="008A025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FRDC02b</w:t>
            </w:r>
          </w:p>
          <w:p w14:paraId="4275C5EE" w14:textId="77777777" w:rsidR="00F3216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FRDC02c</w:t>
            </w:r>
          </w:p>
          <w:p w14:paraId="3B371706"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FRDC02</w:t>
            </w:r>
            <w:r>
              <w:rPr>
                <w:rFonts w:ascii="Calibri" w:hAnsi="Calibri" w:cs="Calibri"/>
              </w:rPr>
              <w:t>d</w:t>
            </w:r>
          </w:p>
          <w:p w14:paraId="4B7B19AB"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FRDC02</w:t>
            </w:r>
            <w:r>
              <w:rPr>
                <w:rFonts w:ascii="Calibri" w:hAnsi="Calibri" w:cs="Calibri"/>
              </w:rPr>
              <w:t>e</w:t>
            </w:r>
          </w:p>
          <w:p w14:paraId="4C94A2D1" w14:textId="77777777" w:rsidR="00F32161" w:rsidRPr="008A025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FRDC02</w:t>
            </w:r>
            <w:r>
              <w:rPr>
                <w:rFonts w:ascii="Calibri" w:hAnsi="Calibri" w:cs="Calibri"/>
              </w:rPr>
              <w:t>f</w:t>
            </w:r>
          </w:p>
          <w:p w14:paraId="7D3702C4" w14:textId="77777777" w:rsidR="00F32161" w:rsidRPr="00B6744F" w:rsidRDefault="00F32161" w:rsidP="002C4DD2">
            <w:pPr>
              <w:rPr>
                <w:rFonts w:ascii="Calibri" w:hAnsi="Calibri" w:cs="Calibri"/>
              </w:rPr>
            </w:pPr>
          </w:p>
        </w:tc>
        <w:tc>
          <w:tcPr>
            <w:tcW w:w="4665" w:type="dxa"/>
          </w:tcPr>
          <w:p w14:paraId="4272070C" w14:textId="77777777" w:rsidR="00F32161" w:rsidRDefault="00F32161" w:rsidP="002C4DD2">
            <w:pPr>
              <w:numPr>
                <w:ilvl w:val="0"/>
                <w:numId w:val="21"/>
              </w:numPr>
              <w:spacing w:after="160" w:line="259" w:lineRule="auto"/>
              <w:jc w:val="left"/>
              <w:rPr>
                <w:rFonts w:ascii="Calibri" w:hAnsi="Calibri" w:cs="Calibri"/>
              </w:rPr>
            </w:pPr>
            <w:r>
              <w:rPr>
                <w:rFonts w:ascii="Calibri" w:hAnsi="Calibri" w:cs="Calibri"/>
              </w:rPr>
              <w:t>FRDT21 (transition)</w:t>
            </w:r>
          </w:p>
          <w:p w14:paraId="2B853C4A"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FRDC04</w:t>
            </w:r>
          </w:p>
          <w:p w14:paraId="3166B00F"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FRDC05</w:t>
            </w:r>
          </w:p>
          <w:p w14:paraId="4B7D0CBC"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FRDC06a</w:t>
            </w:r>
          </w:p>
          <w:p w14:paraId="175E679C"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FRDC06b</w:t>
            </w:r>
          </w:p>
          <w:p w14:paraId="1BB980F3"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FRDC07a</w:t>
            </w:r>
          </w:p>
          <w:p w14:paraId="3694A360"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FRDC07b</w:t>
            </w:r>
          </w:p>
          <w:p w14:paraId="7F4C5D15"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FRDC07c</w:t>
            </w:r>
          </w:p>
          <w:p w14:paraId="2F9BEC36"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FRDC07d</w:t>
            </w:r>
          </w:p>
          <w:p w14:paraId="0BC19795"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FRDC07e</w:t>
            </w:r>
          </w:p>
          <w:p w14:paraId="1CE0D8F1" w14:textId="77777777" w:rsidR="00F32161" w:rsidRPr="008A0251" w:rsidRDefault="00F32161" w:rsidP="002C4DD2">
            <w:pPr>
              <w:numPr>
                <w:ilvl w:val="0"/>
                <w:numId w:val="21"/>
              </w:numPr>
              <w:spacing w:after="160" w:line="259" w:lineRule="auto"/>
              <w:jc w:val="left"/>
              <w:rPr>
                <w:rFonts w:ascii="Calibri" w:hAnsi="Calibri" w:cs="Calibri"/>
              </w:rPr>
            </w:pPr>
            <w:r w:rsidRPr="008A0251">
              <w:rPr>
                <w:rFonts w:ascii="Calibri" w:hAnsi="Calibri" w:cs="Calibri"/>
              </w:rPr>
              <w:t>FRDC07f</w:t>
            </w:r>
          </w:p>
          <w:p w14:paraId="78EF56A9"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FRDC07g</w:t>
            </w:r>
          </w:p>
          <w:p w14:paraId="10DC8BAE"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FRDC07h</w:t>
            </w:r>
          </w:p>
          <w:p w14:paraId="77E75678"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FRDC07i</w:t>
            </w:r>
          </w:p>
          <w:p w14:paraId="00ED25A5"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FRDC07j</w:t>
            </w:r>
          </w:p>
          <w:p w14:paraId="24C9DBB9"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FRDC08a</w:t>
            </w:r>
          </w:p>
          <w:p w14:paraId="6EFF0533"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FRDC08b</w:t>
            </w:r>
          </w:p>
          <w:p w14:paraId="48775553"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FRDC08d</w:t>
            </w:r>
          </w:p>
          <w:p w14:paraId="251120A7"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FRDC08e</w:t>
            </w:r>
          </w:p>
          <w:p w14:paraId="1D1E75CB"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FRDC09a</w:t>
            </w:r>
          </w:p>
          <w:p w14:paraId="3499BF65"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FRDC09b</w:t>
            </w:r>
          </w:p>
          <w:p w14:paraId="09504695"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FRDC09c</w:t>
            </w:r>
          </w:p>
          <w:p w14:paraId="67B08124"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FRDC09d</w:t>
            </w:r>
          </w:p>
          <w:p w14:paraId="79573910"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FRDC10a</w:t>
            </w:r>
          </w:p>
          <w:p w14:paraId="223505BD" w14:textId="77777777" w:rsidR="00F32161" w:rsidRPr="003B14C5"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FRDC10c</w:t>
            </w:r>
          </w:p>
        </w:tc>
        <w:tc>
          <w:tcPr>
            <w:tcW w:w="4665" w:type="dxa"/>
          </w:tcPr>
          <w:p w14:paraId="6729DEED"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FREC01ab</w:t>
            </w:r>
          </w:p>
          <w:p w14:paraId="4C5A1DF0" w14:textId="77777777" w:rsidR="00F3216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FREC01c</w:t>
            </w:r>
          </w:p>
          <w:p w14:paraId="383B52FC" w14:textId="77777777" w:rsidR="00F32161" w:rsidRPr="008A025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FREC01</w:t>
            </w:r>
            <w:r>
              <w:rPr>
                <w:rFonts w:ascii="Calibri" w:hAnsi="Calibri" w:cs="Calibri"/>
              </w:rPr>
              <w:t>d</w:t>
            </w:r>
          </w:p>
          <w:p w14:paraId="56EB5C5F"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FREC01e</w:t>
            </w:r>
          </w:p>
          <w:p w14:paraId="1E4385A6"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FREC02ab</w:t>
            </w:r>
          </w:p>
          <w:p w14:paraId="1F6B02AE"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FREC02c</w:t>
            </w:r>
          </w:p>
          <w:p w14:paraId="67528ABA"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FREC02d</w:t>
            </w:r>
          </w:p>
          <w:p w14:paraId="64A0E047"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FREC03ad</w:t>
            </w:r>
          </w:p>
          <w:p w14:paraId="0AC8F46A" w14:textId="77777777" w:rsidR="00F3216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FREC03eg</w:t>
            </w:r>
          </w:p>
          <w:p w14:paraId="5A553A35" w14:textId="77777777" w:rsidR="00F32161" w:rsidRPr="008A0251"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FREC03</w:t>
            </w:r>
            <w:r>
              <w:rPr>
                <w:rFonts w:ascii="Calibri" w:hAnsi="Calibri" w:cs="Calibri"/>
              </w:rPr>
              <w:t>f</w:t>
            </w:r>
          </w:p>
          <w:p w14:paraId="12A6E9D5" w14:textId="77777777" w:rsidR="00F32161" w:rsidRPr="00265F83"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FREC04ac</w:t>
            </w:r>
          </w:p>
          <w:p w14:paraId="28655D68" w14:textId="77777777" w:rsidR="00F32161" w:rsidRPr="00B6744F" w:rsidRDefault="00F32161" w:rsidP="002C4DD2">
            <w:pPr>
              <w:numPr>
                <w:ilvl w:val="0"/>
                <w:numId w:val="21"/>
              </w:numPr>
              <w:spacing w:after="160" w:line="259" w:lineRule="auto"/>
              <w:jc w:val="left"/>
              <w:rPr>
                <w:rFonts w:ascii="Calibri" w:hAnsi="Calibri" w:cs="Calibri"/>
              </w:rPr>
            </w:pPr>
            <w:r w:rsidRPr="00265F83">
              <w:rPr>
                <w:rFonts w:ascii="Calibri" w:hAnsi="Calibri" w:cs="Calibri"/>
              </w:rPr>
              <w:t>FREC04b</w:t>
            </w:r>
          </w:p>
        </w:tc>
      </w:tr>
    </w:tbl>
    <w:p w14:paraId="12ED978F" w14:textId="77777777" w:rsidR="001A5465" w:rsidRDefault="001A5465" w:rsidP="00696A6F">
      <w:pPr>
        <w:jc w:val="center"/>
        <w:rPr>
          <w:rFonts w:ascii="Arial" w:hAnsi="Arial" w:cs="Arial"/>
        </w:rPr>
      </w:pPr>
    </w:p>
    <w:p w14:paraId="0856215A" w14:textId="6182A464" w:rsidR="00BF38BD" w:rsidRDefault="00BF38BD">
      <w:pPr>
        <w:spacing w:after="200" w:line="276" w:lineRule="auto"/>
        <w:jc w:val="left"/>
        <w:rPr>
          <w:rFonts w:ascii="Arial" w:hAnsi="Arial" w:cs="Arial"/>
        </w:rPr>
      </w:pPr>
      <w:r>
        <w:rPr>
          <w:rFonts w:ascii="Arial" w:hAnsi="Arial" w:cs="Arial"/>
        </w:rPr>
        <w:br w:type="page"/>
      </w:r>
    </w:p>
    <w:p w14:paraId="6BE97315" w14:textId="77777777" w:rsidR="00483A49" w:rsidRDefault="00483A49" w:rsidP="00696A6F">
      <w:pPr>
        <w:jc w:val="center"/>
        <w:rPr>
          <w:rFonts w:ascii="Arial" w:hAnsi="Arial" w:cs="Arial"/>
        </w:rPr>
      </w:pPr>
    </w:p>
    <w:p w14:paraId="412FBD22" w14:textId="4790D0D1" w:rsidR="005B5866" w:rsidRDefault="005B5866" w:rsidP="005B5866">
      <w:pPr>
        <w:pStyle w:val="Sous-titre"/>
        <w:rPr>
          <w:rFonts w:ascii="Marianne" w:hAnsi="Marianne" w:cs="Calibri"/>
          <w:caps/>
          <w:color w:val="0560CB"/>
          <w:sz w:val="36"/>
          <w:szCs w:val="36"/>
          <w:lang w:eastAsia="fr-FR" w:bidi="fr-FR"/>
        </w:rPr>
      </w:pPr>
      <w:r w:rsidRPr="006341E1">
        <w:rPr>
          <w:rFonts w:ascii="Marianne" w:hAnsi="Marianne"/>
          <w:color w:val="0560CB"/>
          <w:szCs w:val="32"/>
        </w:rPr>
        <w:t xml:space="preserve">Annexe </w:t>
      </w:r>
      <w:r>
        <w:rPr>
          <w:rFonts w:ascii="Marianne" w:hAnsi="Marianne"/>
          <w:color w:val="0560CB"/>
          <w:szCs w:val="32"/>
        </w:rPr>
        <w:t>3</w:t>
      </w:r>
      <w:r>
        <w:rPr>
          <w:rFonts w:ascii="Marianne" w:hAnsi="Marianne"/>
          <w:color w:val="0560CB"/>
          <w:szCs w:val="32"/>
        </w:rPr>
        <w:br/>
      </w:r>
      <w:r>
        <w:rPr>
          <w:rFonts w:ascii="Marianne" w:hAnsi="Marianne" w:cs="Calibri"/>
          <w:caps/>
          <w:color w:val="0560CB"/>
          <w:sz w:val="36"/>
          <w:szCs w:val="36"/>
          <w:lang w:eastAsia="fr-FR" w:bidi="fr-FR"/>
        </w:rPr>
        <w:t>PRESENTATION DE LA PLATEFORME MEDTRIX</w:t>
      </w:r>
    </w:p>
    <w:p w14:paraId="1EB7DED7" w14:textId="5A5D4BE2" w:rsidR="005B5866" w:rsidRDefault="005B5866" w:rsidP="005B5866">
      <w:pPr>
        <w:rPr>
          <w:rFonts w:cs="Calibri"/>
        </w:rPr>
      </w:pPr>
      <w:r>
        <w:rPr>
          <w:rFonts w:cs="Calibri"/>
        </w:rPr>
        <w:t>Créée en 2013, MEDTRIX (</w:t>
      </w:r>
      <w:hyperlink r:id="rId8" w:history="1">
        <w:r w:rsidRPr="00B1468B">
          <w:rPr>
            <w:rStyle w:val="Lienhypertexte"/>
            <w:rFonts w:cs="Calibri"/>
          </w:rPr>
          <w:t>http://plateforme.medtrix</w:t>
        </w:r>
      </w:hyperlink>
      <w:r>
        <w:rPr>
          <w:rFonts w:cs="Calibri"/>
        </w:rPr>
        <w:t>) est une plateforme cartographique en ligne pour la surveillance des eaux côtières et des écosystèmes de Méditerranée. Elle facilite l’accès et la consultation à des données de surveillance spatialisées de très bonne résolution (entre 0 et 130 mètres de fond ; cartographies au 1/10000ème) tout le long des côtes méditerranéennes françaises et pour quelques zones en Atlantique, Italie, Tunisie, Espagne, et Maroc.</w:t>
      </w:r>
    </w:p>
    <w:p w14:paraId="0EEC99C0" w14:textId="77777777" w:rsidR="005B5866" w:rsidRDefault="005B5866" w:rsidP="005B5866">
      <w:pPr>
        <w:rPr>
          <w:rFonts w:cs="Calibri"/>
        </w:rPr>
      </w:pPr>
      <w:r>
        <w:rPr>
          <w:rFonts w:cs="Calibri"/>
        </w:rPr>
        <w:t xml:space="preserve">Au service des différents acteurs du milieu marin (scientifiques, gestionnaires, agents techniques …), elle regroupe des données de surveillance des eaux côtières et des écosystèmes marins provenant de différentes structures publiques et </w:t>
      </w:r>
      <w:proofErr w:type="gramStart"/>
      <w:r>
        <w:rPr>
          <w:rFonts w:cs="Calibri"/>
        </w:rPr>
        <w:t>privées</w:t>
      </w:r>
      <w:proofErr w:type="gramEnd"/>
      <w:r>
        <w:rPr>
          <w:rFonts w:cs="Calibri"/>
        </w:rPr>
        <w:t xml:space="preserve"> (sociétés, universités, instituts de recherche, services de l’Etat), ce qui correspond à une cinquantaine de partenaires environ. Ces données sont très variées : mesures biologiques et chimiques (suivi d’habitats, indicateurs de qualité), acoustiques, physiques (température de fond), informations géographiques, observations et modélisation des usages et pressions anthropiques et cartographie des habitats.</w:t>
      </w:r>
    </w:p>
    <w:p w14:paraId="25D324B5" w14:textId="77777777" w:rsidR="005B5866" w:rsidRDefault="005B5866" w:rsidP="005B5866">
      <w:pPr>
        <w:rPr>
          <w:rFonts w:cs="Calibri"/>
        </w:rPr>
      </w:pPr>
      <w:r>
        <w:rPr>
          <w:rFonts w:cs="Calibri"/>
        </w:rPr>
        <w:t>Plus d’une quarantaine de projets sont consultables sur la plateforme et regroupés en huit catégories :</w:t>
      </w:r>
    </w:p>
    <w:p w14:paraId="3033F1F2" w14:textId="77777777" w:rsidR="005B5866" w:rsidRDefault="005B5866" w:rsidP="005B5866">
      <w:pPr>
        <w:pStyle w:val="Paragraphedeliste"/>
        <w:numPr>
          <w:ilvl w:val="0"/>
          <w:numId w:val="47"/>
        </w:numPr>
        <w:suppressAutoHyphens/>
        <w:autoSpaceDN w:val="0"/>
        <w:rPr>
          <w:rFonts w:cs="Calibri"/>
        </w:rPr>
      </w:pPr>
      <w:r>
        <w:rPr>
          <w:rFonts w:cs="Calibri"/>
        </w:rPr>
        <w:t>Les réseaux de surveillance</w:t>
      </w:r>
    </w:p>
    <w:p w14:paraId="53D5A19C" w14:textId="77777777" w:rsidR="005B5866" w:rsidRDefault="005B5866" w:rsidP="005B5866">
      <w:pPr>
        <w:pStyle w:val="Paragraphedeliste"/>
        <w:numPr>
          <w:ilvl w:val="0"/>
          <w:numId w:val="47"/>
        </w:numPr>
        <w:suppressAutoHyphens/>
        <w:autoSpaceDN w:val="0"/>
        <w:rPr>
          <w:rFonts w:cs="Calibri"/>
        </w:rPr>
      </w:pPr>
      <w:r>
        <w:rPr>
          <w:rFonts w:cs="Calibri"/>
        </w:rPr>
        <w:t>L’état des eaux côtières et de transition</w:t>
      </w:r>
    </w:p>
    <w:p w14:paraId="45A5CF90" w14:textId="77777777" w:rsidR="005B5866" w:rsidRDefault="005B5866" w:rsidP="005B5866">
      <w:pPr>
        <w:pStyle w:val="Paragraphedeliste"/>
        <w:numPr>
          <w:ilvl w:val="0"/>
          <w:numId w:val="47"/>
        </w:numPr>
        <w:suppressAutoHyphens/>
        <w:autoSpaceDN w:val="0"/>
        <w:rPr>
          <w:rFonts w:cs="Calibri"/>
        </w:rPr>
      </w:pPr>
      <w:r>
        <w:rPr>
          <w:rFonts w:cs="Calibri"/>
        </w:rPr>
        <w:t>La restauration écologique</w:t>
      </w:r>
    </w:p>
    <w:p w14:paraId="0518A4C1" w14:textId="77777777" w:rsidR="005B5866" w:rsidRDefault="005B5866" w:rsidP="005B5866">
      <w:pPr>
        <w:pStyle w:val="Paragraphedeliste"/>
        <w:numPr>
          <w:ilvl w:val="0"/>
          <w:numId w:val="47"/>
        </w:numPr>
        <w:suppressAutoHyphens/>
        <w:autoSpaceDN w:val="0"/>
        <w:rPr>
          <w:rFonts w:cs="Calibri"/>
        </w:rPr>
      </w:pPr>
      <w:r>
        <w:rPr>
          <w:rFonts w:cs="Calibri"/>
        </w:rPr>
        <w:t>La gestion côtière</w:t>
      </w:r>
    </w:p>
    <w:p w14:paraId="1D7520A2" w14:textId="77777777" w:rsidR="005B5866" w:rsidRDefault="005B5866" w:rsidP="005B5866">
      <w:pPr>
        <w:pStyle w:val="Paragraphedeliste"/>
        <w:numPr>
          <w:ilvl w:val="0"/>
          <w:numId w:val="47"/>
        </w:numPr>
        <w:suppressAutoHyphens/>
        <w:autoSpaceDN w:val="0"/>
        <w:rPr>
          <w:rFonts w:cs="Calibri"/>
        </w:rPr>
      </w:pPr>
      <w:r>
        <w:rPr>
          <w:rFonts w:cs="Calibri"/>
        </w:rPr>
        <w:t>La cartographie des habitats</w:t>
      </w:r>
    </w:p>
    <w:p w14:paraId="3171BA3F" w14:textId="77777777" w:rsidR="005B5866" w:rsidRDefault="005B5866" w:rsidP="005B5866">
      <w:pPr>
        <w:pStyle w:val="Paragraphedeliste"/>
        <w:numPr>
          <w:ilvl w:val="0"/>
          <w:numId w:val="47"/>
        </w:numPr>
        <w:suppressAutoHyphens/>
        <w:autoSpaceDN w:val="0"/>
        <w:rPr>
          <w:rFonts w:cs="Calibri"/>
        </w:rPr>
      </w:pPr>
      <w:r>
        <w:rPr>
          <w:rFonts w:cs="Calibri"/>
        </w:rPr>
        <w:t>Les observatoires et sites ateliers</w:t>
      </w:r>
    </w:p>
    <w:p w14:paraId="7302E318" w14:textId="77777777" w:rsidR="005B5866" w:rsidRDefault="005B5866" w:rsidP="005B5866">
      <w:pPr>
        <w:pStyle w:val="Paragraphedeliste"/>
        <w:numPr>
          <w:ilvl w:val="0"/>
          <w:numId w:val="47"/>
        </w:numPr>
        <w:suppressAutoHyphens/>
        <w:autoSpaceDN w:val="0"/>
        <w:rPr>
          <w:rFonts w:cs="Calibri"/>
        </w:rPr>
      </w:pPr>
      <w:r>
        <w:rPr>
          <w:rFonts w:cs="Calibri"/>
        </w:rPr>
        <w:t>Les expéditions</w:t>
      </w:r>
    </w:p>
    <w:p w14:paraId="50CEF240" w14:textId="77777777" w:rsidR="005B5866" w:rsidRDefault="005B5866" w:rsidP="005B5866">
      <w:pPr>
        <w:pStyle w:val="Paragraphedeliste"/>
        <w:numPr>
          <w:ilvl w:val="0"/>
          <w:numId w:val="47"/>
        </w:numPr>
        <w:suppressAutoHyphens/>
        <w:autoSpaceDN w:val="0"/>
        <w:rPr>
          <w:rFonts w:cs="Calibri"/>
        </w:rPr>
      </w:pPr>
      <w:r>
        <w:rPr>
          <w:rFonts w:cs="Calibri"/>
        </w:rPr>
        <w:t>Les sciences participatives</w:t>
      </w:r>
    </w:p>
    <w:p w14:paraId="2E3055B2" w14:textId="77777777" w:rsidR="005B5866" w:rsidRDefault="005B5866" w:rsidP="005B5866">
      <w:pPr>
        <w:rPr>
          <w:rFonts w:cs="Calibri"/>
        </w:rPr>
      </w:pPr>
      <w:r>
        <w:rPr>
          <w:rFonts w:cs="Calibri"/>
        </w:rPr>
        <w:t xml:space="preserve"> </w:t>
      </w:r>
    </w:p>
    <w:p w14:paraId="0F545C58" w14:textId="77777777" w:rsidR="005B5866" w:rsidRDefault="005B5866" w:rsidP="005B5866">
      <w:pPr>
        <w:rPr>
          <w:rFonts w:cs="Calibri"/>
        </w:rPr>
      </w:pPr>
      <w:r>
        <w:rPr>
          <w:rFonts w:cs="Calibri"/>
        </w:rPr>
        <w:t xml:space="preserve">A l’aide d’un profil gratuit, l’utilisateur accède à tous les projets et aux nombreuses fonctionnalités de la plateforme : l’édition de cartes, la visualisation et le téléchargement des fiches de suivi / des publications scientifiques / des rapports d’étude, la réalisation de graphiques, l’affichage de données statistiques, la comparaison de stations, l’utilisation du flux WMS, etc.  Il a également la possibilité de construire sa propre carte à partir des données disponibles sur </w:t>
      </w:r>
      <w:proofErr w:type="spellStart"/>
      <w:r>
        <w:rPr>
          <w:rFonts w:cs="Calibri"/>
        </w:rPr>
        <w:t>Medtrix</w:t>
      </w:r>
      <w:proofErr w:type="spellEnd"/>
      <w:r>
        <w:rPr>
          <w:rFonts w:cs="Calibri"/>
        </w:rPr>
        <w:t>.</w:t>
      </w:r>
    </w:p>
    <w:p w14:paraId="4C36AE22" w14:textId="776B20E0" w:rsidR="00BF38BD" w:rsidRDefault="00BF38BD">
      <w:pPr>
        <w:spacing w:after="200" w:line="276" w:lineRule="auto"/>
        <w:jc w:val="left"/>
        <w:rPr>
          <w:rFonts w:cs="Calibri"/>
        </w:rPr>
      </w:pPr>
      <w:r>
        <w:rPr>
          <w:rFonts w:cs="Calibri"/>
        </w:rPr>
        <w:br w:type="page"/>
      </w:r>
    </w:p>
    <w:p w14:paraId="63D92703" w14:textId="77777777" w:rsidR="00AE7326" w:rsidRDefault="00AE7326" w:rsidP="005B5866">
      <w:pPr>
        <w:rPr>
          <w:rFonts w:cs="Calibri"/>
        </w:rPr>
      </w:pPr>
    </w:p>
    <w:p w14:paraId="226905C4" w14:textId="08C04778" w:rsidR="00AE7326" w:rsidRDefault="00AE7326" w:rsidP="00AE7326">
      <w:pPr>
        <w:pStyle w:val="Sous-titre"/>
        <w:rPr>
          <w:rFonts w:ascii="Marianne" w:hAnsi="Marianne" w:cs="Calibri"/>
          <w:caps/>
          <w:color w:val="0560CB"/>
          <w:sz w:val="36"/>
          <w:szCs w:val="36"/>
          <w:lang w:eastAsia="fr-FR" w:bidi="fr-FR"/>
        </w:rPr>
      </w:pPr>
      <w:r w:rsidRPr="006341E1">
        <w:rPr>
          <w:rFonts w:ascii="Marianne" w:hAnsi="Marianne"/>
          <w:color w:val="0560CB"/>
          <w:szCs w:val="32"/>
        </w:rPr>
        <w:t xml:space="preserve">Annexe </w:t>
      </w:r>
      <w:r>
        <w:rPr>
          <w:rFonts w:ascii="Marianne" w:hAnsi="Marianne"/>
          <w:color w:val="0560CB"/>
          <w:szCs w:val="32"/>
        </w:rPr>
        <w:t>4</w:t>
      </w:r>
      <w:r>
        <w:rPr>
          <w:rFonts w:ascii="Marianne" w:hAnsi="Marianne"/>
          <w:color w:val="0560CB"/>
          <w:szCs w:val="32"/>
        </w:rPr>
        <w:br/>
      </w:r>
      <w:r>
        <w:rPr>
          <w:rFonts w:ascii="Marianne" w:hAnsi="Marianne" w:cs="Calibri"/>
          <w:caps/>
          <w:color w:val="0560CB"/>
          <w:sz w:val="36"/>
          <w:szCs w:val="36"/>
          <w:lang w:eastAsia="fr-FR" w:bidi="fr-FR"/>
        </w:rPr>
        <w:t xml:space="preserve">OBSERVATOIRE AERIEN DES USAGES EN MEDITERRANEE FRANCAISE  </w:t>
      </w:r>
    </w:p>
    <w:p w14:paraId="7B69174C" w14:textId="4913AFF3" w:rsidR="005B5866" w:rsidRPr="00BF38BD" w:rsidRDefault="00AE7326" w:rsidP="00BF38BD">
      <w:pPr>
        <w:rPr>
          <w:lang w:eastAsia="fr-FR" w:bidi="fr-FR"/>
        </w:rPr>
      </w:pPr>
      <w:r>
        <w:t xml:space="preserve">Programme de surveillance de l’Agence de l’eau RMC : </w:t>
      </w:r>
      <w:hyperlink r:id="rId9" w:history="1">
        <w:proofErr w:type="spellStart"/>
        <w:r w:rsidRPr="00AE7326">
          <w:rPr>
            <w:rStyle w:val="Lienhypertexte"/>
            <w:lang w:eastAsia="fr-FR" w:bidi="fr-FR"/>
          </w:rPr>
          <w:t>Medtrix</w:t>
        </w:r>
        <w:proofErr w:type="spellEnd"/>
        <w:r w:rsidRPr="00AE7326">
          <w:rPr>
            <w:rStyle w:val="Lienhypertexte"/>
            <w:lang w:eastAsia="fr-FR" w:bidi="fr-FR"/>
          </w:rPr>
          <w:t xml:space="preserve"> | MEDOBS</w:t>
        </w:r>
      </w:hyperlink>
      <w:r>
        <w:rPr>
          <w:lang w:eastAsia="fr-FR" w:bidi="fr-FR"/>
        </w:rPr>
        <w:t xml:space="preserve"> </w:t>
      </w:r>
    </w:p>
    <w:p w14:paraId="6B4A25FA" w14:textId="0C8650AF" w:rsidR="00346F3D" w:rsidRPr="005903A9" w:rsidRDefault="00346F3D" w:rsidP="005903A9">
      <w:pPr>
        <w:rPr>
          <w:rFonts w:ascii="Arial" w:hAnsi="Arial" w:cs="Arial"/>
        </w:rPr>
      </w:pPr>
    </w:p>
    <w:sectPr w:rsidR="00346F3D" w:rsidRPr="005903A9" w:rsidSect="004D69D8">
      <w:headerReference w:type="default" r:id="rId10"/>
      <w:footerReference w:type="even" r:id="rId11"/>
      <w:footerReference w:type="default" r:id="rId12"/>
      <w:headerReference w:type="first" r:id="rId13"/>
      <w:footerReference w:type="first" r:id="rId14"/>
      <w:type w:val="continuous"/>
      <w:pgSz w:w="11906" w:h="16838" w:code="9"/>
      <w:pgMar w:top="1417" w:right="991" w:bottom="141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C864" w14:textId="77777777" w:rsidR="007F4807" w:rsidRDefault="007F4807" w:rsidP="00F87E78">
      <w:pPr>
        <w:spacing w:after="0"/>
      </w:pPr>
      <w:r>
        <w:separator/>
      </w:r>
    </w:p>
    <w:p w14:paraId="3D5F8CDB" w14:textId="77777777" w:rsidR="007F4807" w:rsidRDefault="007F4807"/>
  </w:endnote>
  <w:endnote w:type="continuationSeparator" w:id="0">
    <w:p w14:paraId="6CF26E34" w14:textId="77777777" w:rsidR="007F4807" w:rsidRDefault="007F4807" w:rsidP="00F87E78">
      <w:pPr>
        <w:spacing w:after="0"/>
      </w:pPr>
      <w:r>
        <w:continuationSeparator/>
      </w:r>
    </w:p>
    <w:p w14:paraId="2B7AB22F" w14:textId="77777777" w:rsidR="007F4807" w:rsidRDefault="007F48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30DC" w14:textId="77777777" w:rsidR="00AA0018" w:rsidRDefault="00AA0018" w:rsidP="007E14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5D7D32">
      <w:rPr>
        <w:rStyle w:val="Numrodepage"/>
        <w:noProof/>
      </w:rPr>
      <w:t>5</w:t>
    </w:r>
    <w:r>
      <w:rPr>
        <w:rStyle w:val="Numrodepage"/>
      </w:rPr>
      <w:fldChar w:fldCharType="end"/>
    </w:r>
  </w:p>
  <w:p w14:paraId="52A055D7" w14:textId="77777777" w:rsidR="00AA0018" w:rsidRDefault="00AA0018" w:rsidP="007E1400">
    <w:pPr>
      <w:pStyle w:val="Pieddepage"/>
      <w:ind w:right="360"/>
    </w:pPr>
  </w:p>
  <w:p w14:paraId="6C0A04DA" w14:textId="77777777" w:rsidR="00AA0018" w:rsidRDefault="00AA001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BD2D3" w14:textId="77777777" w:rsidR="00AA0018" w:rsidRPr="00B32142" w:rsidRDefault="00E5292C" w:rsidP="00B32142">
    <w:pPr>
      <w:pStyle w:val="Pieddepage"/>
      <w:rPr>
        <w:sz w:val="18"/>
      </w:rPr>
    </w:pPr>
    <w:r w:rsidRPr="00F64BCB">
      <w:rPr>
        <w:b/>
        <w:noProof/>
        <w:sz w:val="18"/>
      </w:rPr>
      <w:t>Agence de l’Eau Rhône Méditerranée Corse – 2-4, allée de Lodz – 69363 LYON Cedex 07</w:t>
    </w:r>
    <w:r w:rsidR="00AA0018">
      <w:tab/>
      <w:t xml:space="preserve">Page </w:t>
    </w:r>
    <w:r w:rsidR="00AA0018">
      <w:rPr>
        <w:b/>
      </w:rPr>
      <w:fldChar w:fldCharType="begin"/>
    </w:r>
    <w:r w:rsidR="00AA0018">
      <w:rPr>
        <w:b/>
      </w:rPr>
      <w:instrText>PAGE  \* Arabic  \* MERGEFORMAT</w:instrText>
    </w:r>
    <w:r w:rsidR="00AA0018">
      <w:rPr>
        <w:b/>
      </w:rPr>
      <w:fldChar w:fldCharType="separate"/>
    </w:r>
    <w:r w:rsidR="00477F95">
      <w:rPr>
        <w:b/>
        <w:noProof/>
      </w:rPr>
      <w:t>4</w:t>
    </w:r>
    <w:r w:rsidR="00AA0018">
      <w:rPr>
        <w:b/>
      </w:rPr>
      <w:fldChar w:fldCharType="end"/>
    </w:r>
    <w:r w:rsidR="00AA0018">
      <w:t>/</w:t>
    </w:r>
    <w:fldSimple w:instr="NUMPAGES  \* Arabic  \* MERGEFORMAT">
      <w:r w:rsidR="00477F95" w:rsidRPr="00477F95">
        <w:rPr>
          <w:b/>
          <w:noProof/>
        </w:rPr>
        <w:t>4</w:t>
      </w:r>
    </w:fldSimple>
    <w:r w:rsidR="00AA0018">
      <w:rPr>
        <w:b/>
        <w:noProof/>
      </w:rPr>
      <w:b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A9E50" w14:textId="77777777" w:rsidR="00AA0018" w:rsidRPr="00F74D86" w:rsidRDefault="00AE5E84" w:rsidP="00F74D86">
    <w:pPr>
      <w:pStyle w:val="Pieddepage"/>
      <w:rPr>
        <w:sz w:val="18"/>
      </w:rPr>
    </w:pPr>
    <w:r w:rsidRPr="00F64BCB">
      <w:rPr>
        <w:b/>
        <w:noProof/>
        <w:sz w:val="18"/>
      </w:rPr>
      <w:t>Agence de l’</w:t>
    </w:r>
    <w:r>
      <w:rPr>
        <w:b/>
        <w:noProof/>
        <w:sz w:val="18"/>
      </w:rPr>
      <w:t>e</w:t>
    </w:r>
    <w:r w:rsidRPr="00F64BCB">
      <w:rPr>
        <w:b/>
        <w:noProof/>
        <w:sz w:val="18"/>
      </w:rPr>
      <w:t>au Rhône Méditerranée et Corse – 2-4, allée de Lodz – 69363 LYON Cedex 07</w:t>
    </w:r>
    <w:r w:rsidR="00F74D86">
      <w:tab/>
      <w:t xml:space="preserve">Page </w:t>
    </w:r>
    <w:r w:rsidR="00F74D86">
      <w:rPr>
        <w:b/>
      </w:rPr>
      <w:fldChar w:fldCharType="begin"/>
    </w:r>
    <w:r w:rsidR="00F74D86">
      <w:rPr>
        <w:b/>
      </w:rPr>
      <w:instrText>PAGE  \* Arabic  \* MERGEFORMAT</w:instrText>
    </w:r>
    <w:r w:rsidR="00F74D86">
      <w:rPr>
        <w:b/>
      </w:rPr>
      <w:fldChar w:fldCharType="separate"/>
    </w:r>
    <w:r w:rsidR="00477F95">
      <w:rPr>
        <w:b/>
        <w:noProof/>
      </w:rPr>
      <w:t>1</w:t>
    </w:r>
    <w:r w:rsidR="00F74D86">
      <w:rPr>
        <w:b/>
      </w:rPr>
      <w:fldChar w:fldCharType="end"/>
    </w:r>
    <w:r w:rsidR="00F74D86">
      <w:t>/</w:t>
    </w:r>
    <w:fldSimple w:instr="NUMPAGES  \* Arabic  \* MERGEFORMAT">
      <w:r w:rsidR="00477F95" w:rsidRPr="00477F95">
        <w:rPr>
          <w:b/>
          <w:noProof/>
        </w:rPr>
        <w:t>4</w:t>
      </w:r>
    </w:fldSimple>
    <w:r w:rsidR="00F74D86">
      <w:rPr>
        <w:b/>
        <w:noProof/>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9F104" w14:textId="77777777" w:rsidR="007F4807" w:rsidRDefault="007F4807" w:rsidP="00F87E78">
      <w:pPr>
        <w:spacing w:after="0"/>
      </w:pPr>
      <w:r>
        <w:separator/>
      </w:r>
    </w:p>
    <w:p w14:paraId="646006BC" w14:textId="77777777" w:rsidR="007F4807" w:rsidRDefault="007F4807"/>
  </w:footnote>
  <w:footnote w:type="continuationSeparator" w:id="0">
    <w:p w14:paraId="4008B95C" w14:textId="77777777" w:rsidR="007F4807" w:rsidRDefault="007F4807" w:rsidP="00F87E78">
      <w:pPr>
        <w:spacing w:after="0"/>
      </w:pPr>
      <w:r>
        <w:continuationSeparator/>
      </w:r>
    </w:p>
    <w:p w14:paraId="29BBC681" w14:textId="77777777" w:rsidR="007F4807" w:rsidRDefault="007F48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09079" w14:textId="77777777" w:rsidR="00477F95" w:rsidRDefault="00477F95" w:rsidP="00477F95">
    <w:pPr>
      <w:pStyle w:val="En-tte"/>
      <w:tabs>
        <w:tab w:val="clear" w:pos="9072"/>
        <w:tab w:val="right" w:pos="9781"/>
      </w:tabs>
    </w:pPr>
    <w:r>
      <w:rPr>
        <w:rFonts w:ascii="Marianne" w:hAnsi="Marianne"/>
        <w:noProof/>
        <w:sz w:val="22"/>
        <w:szCs w:val="22"/>
        <w:lang w:eastAsia="fr-FR"/>
      </w:rPr>
      <w:drawing>
        <wp:inline distT="0" distB="0" distL="0" distR="0" wp14:anchorId="2AFBD7CB" wp14:editId="1A92531A">
          <wp:extent cx="612228" cy="552450"/>
          <wp:effectExtent l="0" t="0" r="0" b="0"/>
          <wp:docPr id="1727272391" name="Image 172727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730" cy="552001"/>
                  </a:xfrm>
                  <a:prstGeom prst="rect">
                    <a:avLst/>
                  </a:prstGeom>
                  <a:noFill/>
                </pic:spPr>
              </pic:pic>
            </a:graphicData>
          </a:graphic>
        </wp:inline>
      </w:drawing>
    </w:r>
    <w:r>
      <w:tab/>
    </w:r>
    <w:r>
      <w:tab/>
    </w:r>
    <w:r>
      <w:rPr>
        <w:noProof/>
        <w:lang w:eastAsia="fr-FR"/>
      </w:rPr>
      <w:drawing>
        <wp:inline distT="0" distB="0" distL="0" distR="0" wp14:anchorId="7A8AC370" wp14:editId="3878AC54">
          <wp:extent cx="523875" cy="495300"/>
          <wp:effectExtent l="0" t="0" r="9525" b="0"/>
          <wp:docPr id="933265474" name="Image 933265474"/>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2"/>
                  <a:stretch>
                    <a:fillRect/>
                  </a:stretch>
                </pic:blipFill>
                <pic:spPr>
                  <a:xfrm>
                    <a:off x="0" y="0"/>
                    <a:ext cx="524688" cy="496068"/>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27F58" w14:textId="77777777" w:rsidR="00345221" w:rsidRPr="00136DCB" w:rsidRDefault="00345221" w:rsidP="00136DCB">
    <w:pPr>
      <w:pStyle w:val="En-tte"/>
      <w:tabs>
        <w:tab w:val="clear" w:pos="9072"/>
        <w:tab w:val="right" w:pos="9781"/>
      </w:tabs>
      <w:rPr>
        <w:bCs/>
        <w:sz w:val="14"/>
        <w:szCs w:val="10"/>
      </w:rPr>
    </w:pPr>
    <w:r>
      <w:tab/>
    </w:r>
    <w:r>
      <w:tab/>
    </w:r>
    <w:r w:rsidR="00136DCB" w:rsidRPr="00136DCB">
      <w:rPr>
        <w:bCs/>
        <w:sz w:val="16"/>
        <w:szCs w:val="10"/>
      </w:rPr>
      <w:t>V</w:t>
    </w:r>
    <w:r w:rsidR="00BF44E9">
      <w:rPr>
        <w:bCs/>
        <w:sz w:val="16"/>
        <w:szCs w:val="10"/>
      </w:rPr>
      <w:t>02</w:t>
    </w:r>
    <w:r w:rsidR="00136DCB" w:rsidRPr="00136DCB">
      <w:rPr>
        <w:bCs/>
        <w:sz w:val="16"/>
        <w:szCs w:val="10"/>
      </w:rPr>
      <w:t>-0</w:t>
    </w:r>
    <w:r w:rsidR="00BF44E9">
      <w:rPr>
        <w:bCs/>
        <w:sz w:val="16"/>
        <w:szCs w:val="10"/>
      </w:rPr>
      <w:t>9</w:t>
    </w:r>
    <w:r w:rsidR="00136DCB" w:rsidRPr="00136DCB">
      <w:rPr>
        <w:bCs/>
        <w:sz w:val="16"/>
        <w:szCs w:val="1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40606"/>
    <w:multiLevelType w:val="multilevel"/>
    <w:tmpl w:val="3612D80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1D0D6E"/>
    <w:multiLevelType w:val="hybridMultilevel"/>
    <w:tmpl w:val="A888140E"/>
    <w:lvl w:ilvl="0" w:tplc="1F9A96B2">
      <w:start w:val="6"/>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E52E09"/>
    <w:multiLevelType w:val="multilevel"/>
    <w:tmpl w:val="85B854AC"/>
    <w:lvl w:ilvl="0">
      <w:numFmt w:val="bullet"/>
      <w:lvlText w:val="-"/>
      <w:lvlJc w:val="left"/>
      <w:pPr>
        <w:ind w:left="212" w:hanging="116"/>
      </w:pPr>
      <w:rPr>
        <w:rFonts w:ascii="Calibri" w:eastAsia="Calibri" w:hAnsi="Calibri" w:cs="Calibri"/>
        <w:w w:val="99"/>
        <w:sz w:val="20"/>
        <w:szCs w:val="20"/>
        <w:lang w:val="fr-FR" w:eastAsia="en-US" w:bidi="ar-S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072F43B2"/>
    <w:multiLevelType w:val="hybridMultilevel"/>
    <w:tmpl w:val="0EF07562"/>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C82E82"/>
    <w:multiLevelType w:val="multilevel"/>
    <w:tmpl w:val="37BEDFF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C56F49"/>
    <w:multiLevelType w:val="multilevel"/>
    <w:tmpl w:val="12BAEF3C"/>
    <w:lvl w:ilvl="0">
      <w:start w:val="3"/>
      <w:numFmt w:val="decimal"/>
      <w:lvlText w:val="%1"/>
      <w:lvlJc w:val="left"/>
      <w:pPr>
        <w:ind w:left="600" w:hanging="600"/>
      </w:pPr>
      <w:rPr>
        <w:rFonts w:hint="default"/>
      </w:rPr>
    </w:lvl>
    <w:lvl w:ilvl="1">
      <w:start w:val="1"/>
      <w:numFmt w:val="decimal"/>
      <w:lvlText w:val="%1.%2"/>
      <w:lvlJc w:val="left"/>
      <w:pPr>
        <w:ind w:left="902" w:hanging="600"/>
      </w:pPr>
      <w:rPr>
        <w:rFonts w:hint="default"/>
      </w:rPr>
    </w:lvl>
    <w:lvl w:ilvl="2">
      <w:start w:val="2"/>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1928" w:hanging="72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2892" w:hanging="108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3856" w:hanging="1440"/>
      </w:pPr>
      <w:rPr>
        <w:rFonts w:hint="default"/>
      </w:rPr>
    </w:lvl>
  </w:abstractNum>
  <w:abstractNum w:abstractNumId="6" w15:restartNumberingAfterBreak="0">
    <w:nsid w:val="0AD82FFB"/>
    <w:multiLevelType w:val="hybridMultilevel"/>
    <w:tmpl w:val="5B18370A"/>
    <w:lvl w:ilvl="0" w:tplc="F85EDD10">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722596"/>
    <w:multiLevelType w:val="hybridMultilevel"/>
    <w:tmpl w:val="A13AB078"/>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41D5B2D"/>
    <w:multiLevelType w:val="multilevel"/>
    <w:tmpl w:val="70D29D3E"/>
    <w:lvl w:ilvl="0">
      <w:start w:val="1"/>
      <w:numFmt w:val="bullet"/>
      <w:lvlText w:val=""/>
      <w:lvlJc w:val="left"/>
      <w:pPr>
        <w:ind w:left="340" w:hanging="340"/>
      </w:pPr>
      <w:rPr>
        <w:rFonts w:ascii="Wingdings" w:hAnsi="Wingdings" w:hint="default"/>
        <w:color w:val="064151" w:themeColor="text1"/>
      </w:rPr>
    </w:lvl>
    <w:lvl w:ilvl="1">
      <w:start w:val="1"/>
      <w:numFmt w:val="bullet"/>
      <w:pStyle w:val="Listepuces2"/>
      <w:lvlText w:val=""/>
      <w:lvlJc w:val="left"/>
      <w:pPr>
        <w:ind w:left="680" w:hanging="340"/>
      </w:pPr>
      <w:rPr>
        <w:rFonts w:ascii="Wingdings" w:hAnsi="Wingdings" w:hint="default"/>
        <w:color w:val="2B929B" w:themeColor="accent5"/>
      </w:rPr>
    </w:lvl>
    <w:lvl w:ilvl="2">
      <w:start w:val="1"/>
      <w:numFmt w:val="bullet"/>
      <w:lvlText w:val=""/>
      <w:lvlJc w:val="left"/>
      <w:pPr>
        <w:ind w:left="1020" w:hanging="340"/>
      </w:pPr>
      <w:rPr>
        <w:rFonts w:ascii="Wingdings" w:hAnsi="Wingdings" w:hint="default"/>
        <w:color w:val="EE7F00" w:themeColor="accent2"/>
      </w:rPr>
    </w:lvl>
    <w:lvl w:ilvl="3">
      <w:start w:val="1"/>
      <w:numFmt w:val="decimal"/>
      <w:lvlText w:val="(%4)"/>
      <w:lvlJc w:val="left"/>
      <w:pPr>
        <w:ind w:left="1360" w:hanging="340"/>
      </w:pPr>
      <w:rPr>
        <w:rFonts w:hint="default"/>
      </w:rPr>
    </w:lvl>
    <w:lvl w:ilvl="4">
      <w:start w:val="1"/>
      <w:numFmt w:val="lowerLetter"/>
      <w:lvlText w:val="(%5)"/>
      <w:lvlJc w:val="left"/>
      <w:pPr>
        <w:ind w:left="1700" w:hanging="340"/>
      </w:pPr>
      <w:rPr>
        <w:rFonts w:hint="default"/>
      </w:rPr>
    </w:lvl>
    <w:lvl w:ilvl="5">
      <w:start w:val="1"/>
      <w:numFmt w:val="lowerRoman"/>
      <w:lvlText w:val="(%6)"/>
      <w:lvlJc w:val="lef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left"/>
      <w:pPr>
        <w:ind w:left="3060" w:hanging="340"/>
      </w:pPr>
      <w:rPr>
        <w:rFonts w:hint="default"/>
      </w:rPr>
    </w:lvl>
  </w:abstractNum>
  <w:abstractNum w:abstractNumId="9" w15:restartNumberingAfterBreak="0">
    <w:nsid w:val="153303FD"/>
    <w:multiLevelType w:val="hybridMultilevel"/>
    <w:tmpl w:val="6256013E"/>
    <w:lvl w:ilvl="0" w:tplc="9A24BB64">
      <w:start w:val="80"/>
      <w:numFmt w:val="bullet"/>
      <w:lvlText w:val="-"/>
      <w:lvlJc w:val="left"/>
      <w:pPr>
        <w:ind w:left="720" w:hanging="360"/>
      </w:pPr>
      <w:rPr>
        <w:rFonts w:ascii="Calibri" w:eastAsia="Aptos"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156C7AD5"/>
    <w:multiLevelType w:val="multilevel"/>
    <w:tmpl w:val="CD548578"/>
    <w:lvl w:ilvl="0">
      <w:start w:val="1"/>
      <w:numFmt w:val="decimal"/>
      <w:pStyle w:val="Titre1"/>
      <w:lvlText w:val="%1 -"/>
      <w:lvlJc w:val="left"/>
      <w:pPr>
        <w:ind w:left="360" w:hanging="360"/>
      </w:pPr>
      <w:rPr>
        <w:rFonts w:hint="default"/>
      </w:rPr>
    </w:lvl>
    <w:lvl w:ilvl="1">
      <w:start w:val="1"/>
      <w:numFmt w:val="decimal"/>
      <w:pStyle w:val="Titre2"/>
      <w:lvlText w:val="%1.%2"/>
      <w:lvlJc w:val="left"/>
      <w:pPr>
        <w:ind w:left="907" w:hanging="453"/>
      </w:pPr>
      <w:rPr>
        <w:rFonts w:hint="default"/>
      </w:rPr>
    </w:lvl>
    <w:lvl w:ilvl="2">
      <w:start w:val="1"/>
      <w:numFmt w:val="decimal"/>
      <w:pStyle w:val="Titre3"/>
      <w:lvlText w:val="%1.%2.%3"/>
      <w:lvlJc w:val="left"/>
      <w:pPr>
        <w:ind w:left="1531" w:hanging="623"/>
      </w:pPr>
      <w:rPr>
        <w:rFonts w:hint="default"/>
      </w:rPr>
    </w:lvl>
    <w:lvl w:ilvl="3">
      <w:start w:val="1"/>
      <w:numFmt w:val="decimal"/>
      <w:pStyle w:val="Titre4"/>
      <w:lvlText w:val="%4)"/>
      <w:lvlJc w:val="left"/>
      <w:pPr>
        <w:ind w:left="1702" w:hanging="340"/>
      </w:pPr>
      <w:rPr>
        <w:rFonts w:hint="default"/>
      </w:rPr>
    </w:lvl>
    <w:lvl w:ilvl="4">
      <w:start w:val="1"/>
      <w:numFmt w:val="decimal"/>
      <w:pStyle w:val="Titre5"/>
      <w:lvlText w:val="(%5)"/>
      <w:lvlJc w:val="left"/>
      <w:pPr>
        <w:ind w:left="2156" w:hanging="340"/>
      </w:pPr>
      <w:rPr>
        <w:rFonts w:hint="default"/>
      </w:rPr>
    </w:lvl>
    <w:lvl w:ilvl="5">
      <w:start w:val="1"/>
      <w:numFmt w:val="lowerLetter"/>
      <w:pStyle w:val="Titre6"/>
      <w:lvlText w:val="(%6)"/>
      <w:lvlJc w:val="left"/>
      <w:pPr>
        <w:ind w:left="2610" w:hanging="340"/>
      </w:pPr>
      <w:rPr>
        <w:rFonts w:hint="default"/>
      </w:rPr>
    </w:lvl>
    <w:lvl w:ilvl="6">
      <w:start w:val="1"/>
      <w:numFmt w:val="lowerRoman"/>
      <w:pStyle w:val="Titre7"/>
      <w:lvlText w:val="(%7)"/>
      <w:lvlJc w:val="left"/>
      <w:pPr>
        <w:ind w:left="3064" w:hanging="340"/>
      </w:pPr>
      <w:rPr>
        <w:rFonts w:hint="default"/>
      </w:rPr>
    </w:lvl>
    <w:lvl w:ilvl="7">
      <w:start w:val="1"/>
      <w:numFmt w:val="lowerLetter"/>
      <w:pStyle w:val="Titre8"/>
      <w:lvlText w:val="(%8)"/>
      <w:lvlJc w:val="left"/>
      <w:pPr>
        <w:ind w:left="3518" w:hanging="340"/>
      </w:pPr>
      <w:rPr>
        <w:rFonts w:hint="default"/>
      </w:rPr>
    </w:lvl>
    <w:lvl w:ilvl="8">
      <w:start w:val="1"/>
      <w:numFmt w:val="lowerRoman"/>
      <w:pStyle w:val="Titre9"/>
      <w:lvlText w:val="(%9)"/>
      <w:lvlJc w:val="left"/>
      <w:pPr>
        <w:ind w:left="3972" w:hanging="340"/>
      </w:pPr>
      <w:rPr>
        <w:rFonts w:hint="default"/>
      </w:rPr>
    </w:lvl>
  </w:abstractNum>
  <w:abstractNum w:abstractNumId="11" w15:restartNumberingAfterBreak="0">
    <w:nsid w:val="186E682D"/>
    <w:multiLevelType w:val="hybridMultilevel"/>
    <w:tmpl w:val="91A62E70"/>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C65053"/>
    <w:multiLevelType w:val="hybridMultilevel"/>
    <w:tmpl w:val="4A4CA396"/>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1B890A4D"/>
    <w:multiLevelType w:val="hybridMultilevel"/>
    <w:tmpl w:val="B6EACF08"/>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FA2529B"/>
    <w:multiLevelType w:val="multilevel"/>
    <w:tmpl w:val="75D02420"/>
    <w:styleLink w:val="WWOutlineListStyle7"/>
    <w:lvl w:ilvl="0">
      <w:start w:val="1"/>
      <w:numFmt w:val="decimal"/>
      <w:lvlText w:val="%1 -"/>
      <w:lvlJc w:val="left"/>
      <w:pPr>
        <w:ind w:left="360" w:hanging="360"/>
      </w:pPr>
    </w:lvl>
    <w:lvl w:ilvl="1">
      <w:start w:val="1"/>
      <w:numFmt w:val="decimal"/>
      <w:lvlText w:val="%1.%2"/>
      <w:lvlJc w:val="left"/>
      <w:pPr>
        <w:ind w:left="907" w:hanging="453"/>
      </w:pPr>
    </w:lvl>
    <w:lvl w:ilvl="2">
      <w:start w:val="1"/>
      <w:numFmt w:val="decimal"/>
      <w:lvlText w:val="%1.%2.%3"/>
      <w:lvlJc w:val="left"/>
      <w:pPr>
        <w:ind w:left="1531" w:hanging="623"/>
      </w:pPr>
    </w:lvl>
    <w:lvl w:ilvl="3">
      <w:start w:val="1"/>
      <w:numFmt w:val="decimal"/>
      <w:lvlText w:val="%4)"/>
      <w:lvlJc w:val="left"/>
      <w:pPr>
        <w:ind w:left="1702" w:hanging="340"/>
      </w:pPr>
    </w:lvl>
    <w:lvl w:ilvl="4">
      <w:start w:val="1"/>
      <w:numFmt w:val="decimal"/>
      <w:lvlText w:val="(%5)"/>
      <w:lvlJc w:val="left"/>
      <w:pPr>
        <w:ind w:left="2156" w:hanging="340"/>
      </w:pPr>
    </w:lvl>
    <w:lvl w:ilvl="5">
      <w:start w:val="1"/>
      <w:numFmt w:val="lowerLetter"/>
      <w:lvlText w:val="(%6)"/>
      <w:lvlJc w:val="left"/>
      <w:pPr>
        <w:ind w:left="2610" w:hanging="340"/>
      </w:pPr>
    </w:lvl>
    <w:lvl w:ilvl="6">
      <w:start w:val="1"/>
      <w:numFmt w:val="lowerRoman"/>
      <w:lvlText w:val="(%7)"/>
      <w:lvlJc w:val="left"/>
      <w:pPr>
        <w:ind w:left="3064" w:hanging="340"/>
      </w:pPr>
    </w:lvl>
    <w:lvl w:ilvl="7">
      <w:start w:val="1"/>
      <w:numFmt w:val="lowerLetter"/>
      <w:lvlText w:val="(%8)"/>
      <w:lvlJc w:val="left"/>
      <w:pPr>
        <w:ind w:left="3518" w:hanging="340"/>
      </w:pPr>
    </w:lvl>
    <w:lvl w:ilvl="8">
      <w:start w:val="1"/>
      <w:numFmt w:val="lowerRoman"/>
      <w:lvlText w:val="(%9)"/>
      <w:lvlJc w:val="left"/>
      <w:pPr>
        <w:ind w:left="3972" w:hanging="340"/>
      </w:pPr>
    </w:lvl>
  </w:abstractNum>
  <w:abstractNum w:abstractNumId="15" w15:restartNumberingAfterBreak="0">
    <w:nsid w:val="1FCC1B19"/>
    <w:multiLevelType w:val="multilevel"/>
    <w:tmpl w:val="37BEDFF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114400C"/>
    <w:multiLevelType w:val="multilevel"/>
    <w:tmpl w:val="335CDE42"/>
    <w:numStyleLink w:val="Listepucecv"/>
  </w:abstractNum>
  <w:abstractNum w:abstractNumId="17" w15:restartNumberingAfterBreak="0">
    <w:nsid w:val="2409148A"/>
    <w:multiLevelType w:val="hybridMultilevel"/>
    <w:tmpl w:val="5DA88718"/>
    <w:lvl w:ilvl="0" w:tplc="040C0003">
      <w:start w:val="1"/>
      <w:numFmt w:val="bullet"/>
      <w:lvlText w:val="o"/>
      <w:lvlJc w:val="left"/>
      <w:pPr>
        <w:ind w:left="1080" w:hanging="360"/>
      </w:pPr>
      <w:rPr>
        <w:rFonts w:ascii="Courier New" w:hAnsi="Courier New" w:cs="Courier New"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36848BA"/>
    <w:multiLevelType w:val="hybridMultilevel"/>
    <w:tmpl w:val="BD2CB06E"/>
    <w:lvl w:ilvl="0" w:tplc="6FF0E326">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88257C"/>
    <w:multiLevelType w:val="hybridMultilevel"/>
    <w:tmpl w:val="9ED49FD2"/>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3D33103"/>
    <w:multiLevelType w:val="hybridMultilevel"/>
    <w:tmpl w:val="F0266C9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4D25F9E"/>
    <w:multiLevelType w:val="multilevel"/>
    <w:tmpl w:val="F3DA7202"/>
    <w:lvl w:ilvl="0">
      <w:start w:val="3"/>
      <w:numFmt w:val="decimal"/>
      <w:lvlText w:val="%1"/>
      <w:lvlJc w:val="left"/>
      <w:pPr>
        <w:ind w:left="600" w:hanging="600"/>
      </w:pPr>
      <w:rPr>
        <w:rFonts w:hint="default"/>
      </w:rPr>
    </w:lvl>
    <w:lvl w:ilvl="1">
      <w:start w:val="1"/>
      <w:numFmt w:val="decimal"/>
      <w:lvlText w:val="%1.%2"/>
      <w:lvlJc w:val="left"/>
      <w:pPr>
        <w:ind w:left="902" w:hanging="600"/>
      </w:pPr>
      <w:rPr>
        <w:rFonts w:hint="default"/>
      </w:rPr>
    </w:lvl>
    <w:lvl w:ilvl="2">
      <w:start w:val="5"/>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1928" w:hanging="72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2892" w:hanging="108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3856" w:hanging="1440"/>
      </w:pPr>
      <w:rPr>
        <w:rFonts w:hint="default"/>
      </w:rPr>
    </w:lvl>
  </w:abstractNum>
  <w:abstractNum w:abstractNumId="22" w15:restartNumberingAfterBreak="0">
    <w:nsid w:val="47C92CCE"/>
    <w:multiLevelType w:val="multilevel"/>
    <w:tmpl w:val="12BAEF3C"/>
    <w:lvl w:ilvl="0">
      <w:start w:val="3"/>
      <w:numFmt w:val="decimal"/>
      <w:lvlText w:val="%1"/>
      <w:lvlJc w:val="left"/>
      <w:pPr>
        <w:ind w:left="600" w:hanging="600"/>
      </w:pPr>
      <w:rPr>
        <w:rFonts w:hint="default"/>
      </w:rPr>
    </w:lvl>
    <w:lvl w:ilvl="1">
      <w:start w:val="1"/>
      <w:numFmt w:val="decimal"/>
      <w:lvlText w:val="%1.%2"/>
      <w:lvlJc w:val="left"/>
      <w:pPr>
        <w:ind w:left="902" w:hanging="600"/>
      </w:pPr>
      <w:rPr>
        <w:rFonts w:hint="default"/>
      </w:rPr>
    </w:lvl>
    <w:lvl w:ilvl="2">
      <w:start w:val="2"/>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1928" w:hanging="72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2892" w:hanging="108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3856" w:hanging="1440"/>
      </w:pPr>
      <w:rPr>
        <w:rFonts w:hint="default"/>
      </w:rPr>
    </w:lvl>
  </w:abstractNum>
  <w:abstractNum w:abstractNumId="23" w15:restartNumberingAfterBreak="0">
    <w:nsid w:val="4D6B3D3D"/>
    <w:multiLevelType w:val="hybridMultilevel"/>
    <w:tmpl w:val="27900DEE"/>
    <w:lvl w:ilvl="0" w:tplc="1184789A">
      <w:start w:val="3"/>
      <w:numFmt w:val="bullet"/>
      <w:lvlText w:val=""/>
      <w:lvlJc w:val="left"/>
      <w:pPr>
        <w:ind w:left="720" w:hanging="360"/>
      </w:pPr>
      <w:rPr>
        <w:rFonts w:ascii="Symbol" w:eastAsiaTheme="minorHAnsi" w:hAnsi="Symbol"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44110D6"/>
    <w:multiLevelType w:val="hybridMultilevel"/>
    <w:tmpl w:val="30EC4E9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E522FF"/>
    <w:multiLevelType w:val="multilevel"/>
    <w:tmpl w:val="37BEDFF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D6083A"/>
    <w:multiLevelType w:val="hybridMultilevel"/>
    <w:tmpl w:val="DCF403EE"/>
    <w:lvl w:ilvl="0" w:tplc="0E80BB38">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BBE63E5"/>
    <w:multiLevelType w:val="hybridMultilevel"/>
    <w:tmpl w:val="A596001C"/>
    <w:lvl w:ilvl="0" w:tplc="040C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8" w15:restartNumberingAfterBreak="0">
    <w:nsid w:val="5CD116E1"/>
    <w:multiLevelType w:val="multilevel"/>
    <w:tmpl w:val="335CDE42"/>
    <w:styleLink w:val="Listepucecv"/>
    <w:lvl w:ilvl="0">
      <w:start w:val="1"/>
      <w:numFmt w:val="bullet"/>
      <w:lvlText w:val=""/>
      <w:lvlJc w:val="left"/>
      <w:pPr>
        <w:ind w:left="357" w:hanging="357"/>
      </w:pPr>
      <w:rPr>
        <w:rFonts w:ascii="Wingdings 2" w:hAnsi="Wingdings 2" w:hint="default"/>
        <w:color w:val="005C6D" w:themeColor="accent1"/>
        <w:sz w:val="20"/>
      </w:rPr>
    </w:lvl>
    <w:lvl w:ilvl="1">
      <w:start w:val="1"/>
      <w:numFmt w:val="bullet"/>
      <w:lvlText w:val=""/>
      <w:lvlJc w:val="left"/>
      <w:pPr>
        <w:ind w:left="714" w:hanging="357"/>
      </w:pPr>
      <w:rPr>
        <w:rFonts w:ascii="Wingdings 2" w:hAnsi="Wingdings 2" w:hint="default"/>
        <w:color w:val="2B929B" w:themeColor="accent5"/>
      </w:rPr>
    </w:lvl>
    <w:lvl w:ilvl="2">
      <w:start w:val="1"/>
      <w:numFmt w:val="bullet"/>
      <w:lvlText w:val=""/>
      <w:lvlJc w:val="left"/>
      <w:pPr>
        <w:ind w:left="1071" w:hanging="357"/>
      </w:pPr>
      <w:rPr>
        <w:rFonts w:ascii="Wingdings 2" w:hAnsi="Wingdings 2" w:hint="default"/>
        <w:color w:val="2B929B" w:themeColor="accent5"/>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9" w15:restartNumberingAfterBreak="0">
    <w:nsid w:val="60A151A3"/>
    <w:multiLevelType w:val="hybridMultilevel"/>
    <w:tmpl w:val="2D7654D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1D31D67"/>
    <w:multiLevelType w:val="hybridMultilevel"/>
    <w:tmpl w:val="74BE2D6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F41E1E"/>
    <w:multiLevelType w:val="hybridMultilevel"/>
    <w:tmpl w:val="0E5EA28C"/>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64779A8"/>
    <w:multiLevelType w:val="hybridMultilevel"/>
    <w:tmpl w:val="CF64B812"/>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7E0AD8"/>
    <w:multiLevelType w:val="hybridMultilevel"/>
    <w:tmpl w:val="C2FCEE7A"/>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AA74935"/>
    <w:multiLevelType w:val="hybridMultilevel"/>
    <w:tmpl w:val="248C91AA"/>
    <w:lvl w:ilvl="0" w:tplc="040C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C467779"/>
    <w:multiLevelType w:val="multilevel"/>
    <w:tmpl w:val="37BEDFF6"/>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A24D8F"/>
    <w:multiLevelType w:val="hybridMultilevel"/>
    <w:tmpl w:val="FD44CD2E"/>
    <w:lvl w:ilvl="0" w:tplc="4FFE224A">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29D40A9"/>
    <w:multiLevelType w:val="hybridMultilevel"/>
    <w:tmpl w:val="94388F8C"/>
    <w:lvl w:ilvl="0" w:tplc="040C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4907CDD"/>
    <w:multiLevelType w:val="multilevel"/>
    <w:tmpl w:val="F35E0DB0"/>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552269E"/>
    <w:multiLevelType w:val="multilevel"/>
    <w:tmpl w:val="4EF0D334"/>
    <w:styleLink w:val="LFO3"/>
    <w:lvl w:ilvl="0">
      <w:numFmt w:val="bullet"/>
      <w:lvlText w:val=""/>
      <w:lvlJc w:val="left"/>
      <w:pPr>
        <w:ind w:left="340" w:hanging="340"/>
      </w:pPr>
      <w:rPr>
        <w:rFonts w:ascii="Wingdings" w:hAnsi="Wingdings"/>
        <w:color w:val="064151"/>
      </w:rPr>
    </w:lvl>
    <w:lvl w:ilvl="1">
      <w:numFmt w:val="bullet"/>
      <w:lvlText w:val=""/>
      <w:lvlJc w:val="left"/>
      <w:pPr>
        <w:ind w:left="680" w:hanging="340"/>
      </w:pPr>
      <w:rPr>
        <w:rFonts w:ascii="Wingdings" w:hAnsi="Wingdings"/>
        <w:color w:val="2B929B"/>
      </w:rPr>
    </w:lvl>
    <w:lvl w:ilvl="2">
      <w:numFmt w:val="bullet"/>
      <w:lvlText w:val=""/>
      <w:lvlJc w:val="left"/>
      <w:pPr>
        <w:ind w:left="1020" w:hanging="340"/>
      </w:pPr>
      <w:rPr>
        <w:rFonts w:ascii="Wingdings" w:hAnsi="Wingdings"/>
        <w:color w:val="EE7F00"/>
      </w:rPr>
    </w:lvl>
    <w:lvl w:ilvl="3">
      <w:start w:val="1"/>
      <w:numFmt w:val="decimal"/>
      <w:lvlText w:val="(%4)"/>
      <w:lvlJc w:val="left"/>
      <w:pPr>
        <w:ind w:left="1360" w:hanging="340"/>
      </w:pPr>
    </w:lvl>
    <w:lvl w:ilvl="4">
      <w:start w:val="1"/>
      <w:numFmt w:val="lowerLetter"/>
      <w:lvlText w:val="(%5)"/>
      <w:lvlJc w:val="left"/>
      <w:pPr>
        <w:ind w:left="1700" w:hanging="340"/>
      </w:pPr>
    </w:lvl>
    <w:lvl w:ilvl="5">
      <w:start w:val="1"/>
      <w:numFmt w:val="lowerRoman"/>
      <w:lvlText w:val="(%6)"/>
      <w:lvlJc w:val="left"/>
      <w:pPr>
        <w:ind w:left="2040" w:hanging="340"/>
      </w:pPr>
    </w:lvl>
    <w:lvl w:ilvl="6">
      <w:start w:val="1"/>
      <w:numFmt w:val="decimal"/>
      <w:lvlText w:val="%7."/>
      <w:lvlJc w:val="left"/>
      <w:pPr>
        <w:ind w:left="2380" w:hanging="340"/>
      </w:pPr>
    </w:lvl>
    <w:lvl w:ilvl="7">
      <w:start w:val="1"/>
      <w:numFmt w:val="lowerLetter"/>
      <w:lvlText w:val="%8."/>
      <w:lvlJc w:val="left"/>
      <w:pPr>
        <w:ind w:left="2720" w:hanging="340"/>
      </w:pPr>
    </w:lvl>
    <w:lvl w:ilvl="8">
      <w:start w:val="1"/>
      <w:numFmt w:val="lowerRoman"/>
      <w:lvlText w:val="%9."/>
      <w:lvlJc w:val="left"/>
      <w:pPr>
        <w:ind w:left="3060" w:hanging="340"/>
      </w:pPr>
    </w:lvl>
  </w:abstractNum>
  <w:abstractNum w:abstractNumId="40" w15:restartNumberingAfterBreak="0">
    <w:nsid w:val="76F262E1"/>
    <w:multiLevelType w:val="singleLevel"/>
    <w:tmpl w:val="E3FE3F62"/>
    <w:lvl w:ilvl="0">
      <w:start w:val="1"/>
      <w:numFmt w:val="bullet"/>
      <w:pStyle w:val="Listepuces3"/>
      <w:lvlText w:val=""/>
      <w:lvlJc w:val="left"/>
      <w:pPr>
        <w:ind w:left="360" w:hanging="360"/>
      </w:pPr>
      <w:rPr>
        <w:rFonts w:ascii="Wingdings" w:hAnsi="Wingdings" w:hint="default"/>
        <w:color w:val="005C6D" w:themeColor="accent1"/>
        <w:sz w:val="20"/>
      </w:rPr>
    </w:lvl>
  </w:abstractNum>
  <w:abstractNum w:abstractNumId="41" w15:restartNumberingAfterBreak="0">
    <w:nsid w:val="7AAA0BAE"/>
    <w:multiLevelType w:val="multilevel"/>
    <w:tmpl w:val="12BAEF3C"/>
    <w:lvl w:ilvl="0">
      <w:start w:val="3"/>
      <w:numFmt w:val="decimal"/>
      <w:lvlText w:val="%1"/>
      <w:lvlJc w:val="left"/>
      <w:pPr>
        <w:ind w:left="600" w:hanging="600"/>
      </w:pPr>
      <w:rPr>
        <w:rFonts w:hint="default"/>
      </w:rPr>
    </w:lvl>
    <w:lvl w:ilvl="1">
      <w:start w:val="1"/>
      <w:numFmt w:val="decimal"/>
      <w:lvlText w:val="%1.%2"/>
      <w:lvlJc w:val="left"/>
      <w:pPr>
        <w:ind w:left="902" w:hanging="600"/>
      </w:pPr>
      <w:rPr>
        <w:rFonts w:hint="default"/>
      </w:rPr>
    </w:lvl>
    <w:lvl w:ilvl="2">
      <w:start w:val="2"/>
      <w:numFmt w:val="decimal"/>
      <w:lvlText w:val="%1.%2.%3"/>
      <w:lvlJc w:val="left"/>
      <w:pPr>
        <w:ind w:left="1324" w:hanging="720"/>
      </w:pPr>
      <w:rPr>
        <w:rFonts w:hint="default"/>
      </w:rPr>
    </w:lvl>
    <w:lvl w:ilvl="3">
      <w:start w:val="1"/>
      <w:numFmt w:val="decimal"/>
      <w:lvlText w:val="%1.%2.%3.%4"/>
      <w:lvlJc w:val="left"/>
      <w:pPr>
        <w:ind w:left="1626" w:hanging="720"/>
      </w:pPr>
      <w:rPr>
        <w:rFonts w:hint="default"/>
      </w:rPr>
    </w:lvl>
    <w:lvl w:ilvl="4">
      <w:start w:val="1"/>
      <w:numFmt w:val="decimal"/>
      <w:lvlText w:val="%1.%2.%3.%4.%5"/>
      <w:lvlJc w:val="left"/>
      <w:pPr>
        <w:ind w:left="1928" w:hanging="720"/>
      </w:pPr>
      <w:rPr>
        <w:rFonts w:hint="default"/>
      </w:rPr>
    </w:lvl>
    <w:lvl w:ilvl="5">
      <w:start w:val="1"/>
      <w:numFmt w:val="decimal"/>
      <w:lvlText w:val="%1.%2.%3.%4.%5.%6"/>
      <w:lvlJc w:val="left"/>
      <w:pPr>
        <w:ind w:left="2590" w:hanging="1080"/>
      </w:pPr>
      <w:rPr>
        <w:rFonts w:hint="default"/>
      </w:rPr>
    </w:lvl>
    <w:lvl w:ilvl="6">
      <w:start w:val="1"/>
      <w:numFmt w:val="decimal"/>
      <w:lvlText w:val="%1.%2.%3.%4.%5.%6.%7"/>
      <w:lvlJc w:val="left"/>
      <w:pPr>
        <w:ind w:left="2892" w:hanging="1080"/>
      </w:pPr>
      <w:rPr>
        <w:rFonts w:hint="default"/>
      </w:rPr>
    </w:lvl>
    <w:lvl w:ilvl="7">
      <w:start w:val="1"/>
      <w:numFmt w:val="decimal"/>
      <w:lvlText w:val="%1.%2.%3.%4.%5.%6.%7.%8"/>
      <w:lvlJc w:val="left"/>
      <w:pPr>
        <w:ind w:left="3554" w:hanging="1440"/>
      </w:pPr>
      <w:rPr>
        <w:rFonts w:hint="default"/>
      </w:rPr>
    </w:lvl>
    <w:lvl w:ilvl="8">
      <w:start w:val="1"/>
      <w:numFmt w:val="decimal"/>
      <w:lvlText w:val="%1.%2.%3.%4.%5.%6.%7.%8.%9"/>
      <w:lvlJc w:val="left"/>
      <w:pPr>
        <w:ind w:left="3856" w:hanging="1440"/>
      </w:pPr>
      <w:rPr>
        <w:rFonts w:hint="default"/>
      </w:rPr>
    </w:lvl>
  </w:abstractNum>
  <w:abstractNum w:abstractNumId="42" w15:restartNumberingAfterBreak="0">
    <w:nsid w:val="7C092C79"/>
    <w:multiLevelType w:val="hybridMultilevel"/>
    <w:tmpl w:val="C2A6E6A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57308004">
    <w:abstractNumId w:val="10"/>
  </w:num>
  <w:num w:numId="2" w16cid:durableId="1554846982">
    <w:abstractNumId w:val="28"/>
  </w:num>
  <w:num w:numId="3" w16cid:durableId="258102945">
    <w:abstractNumId w:val="8"/>
  </w:num>
  <w:num w:numId="4" w16cid:durableId="1172141531">
    <w:abstractNumId w:val="40"/>
  </w:num>
  <w:num w:numId="5" w16cid:durableId="1619214740">
    <w:abstractNumId w:val="16"/>
  </w:num>
  <w:num w:numId="6" w16cid:durableId="1646857701">
    <w:abstractNumId w:val="6"/>
  </w:num>
  <w:num w:numId="7" w16cid:durableId="821894471">
    <w:abstractNumId w:val="18"/>
  </w:num>
  <w:num w:numId="8" w16cid:durableId="1214804901">
    <w:abstractNumId w:val="19"/>
  </w:num>
  <w:num w:numId="9" w16cid:durableId="868952981">
    <w:abstractNumId w:val="22"/>
  </w:num>
  <w:num w:numId="10" w16cid:durableId="1157569966">
    <w:abstractNumId w:val="41"/>
  </w:num>
  <w:num w:numId="11" w16cid:durableId="603271491">
    <w:abstractNumId w:val="21"/>
  </w:num>
  <w:num w:numId="12" w16cid:durableId="1347631922">
    <w:abstractNumId w:val="15"/>
  </w:num>
  <w:num w:numId="13" w16cid:durableId="1623070800">
    <w:abstractNumId w:val="35"/>
  </w:num>
  <w:num w:numId="14" w16cid:durableId="930503544">
    <w:abstractNumId w:val="25"/>
  </w:num>
  <w:num w:numId="15" w16cid:durableId="692922467">
    <w:abstractNumId w:val="4"/>
  </w:num>
  <w:num w:numId="16" w16cid:durableId="958879066">
    <w:abstractNumId w:val="0"/>
  </w:num>
  <w:num w:numId="17" w16cid:durableId="31075944">
    <w:abstractNumId w:val="38"/>
  </w:num>
  <w:num w:numId="18" w16cid:durableId="1152452137">
    <w:abstractNumId w:val="3"/>
  </w:num>
  <w:num w:numId="19" w16cid:durableId="1535458159">
    <w:abstractNumId w:val="37"/>
  </w:num>
  <w:num w:numId="20" w16cid:durableId="1308170516">
    <w:abstractNumId w:val="11"/>
  </w:num>
  <w:num w:numId="21" w16cid:durableId="23136823">
    <w:abstractNumId w:val="9"/>
  </w:num>
  <w:num w:numId="22" w16cid:durableId="67308202">
    <w:abstractNumId w:val="27"/>
  </w:num>
  <w:num w:numId="23" w16cid:durableId="1322537588">
    <w:abstractNumId w:val="29"/>
  </w:num>
  <w:num w:numId="24" w16cid:durableId="596409529">
    <w:abstractNumId w:val="13"/>
  </w:num>
  <w:num w:numId="25" w16cid:durableId="1363702914">
    <w:abstractNumId w:val="32"/>
  </w:num>
  <w:num w:numId="26" w16cid:durableId="1196966438">
    <w:abstractNumId w:val="42"/>
  </w:num>
  <w:num w:numId="27" w16cid:durableId="609972423">
    <w:abstractNumId w:val="20"/>
  </w:num>
  <w:num w:numId="28" w16cid:durableId="572351750">
    <w:abstractNumId w:val="24"/>
  </w:num>
  <w:num w:numId="29" w16cid:durableId="1339238938">
    <w:abstractNumId w:val="30"/>
  </w:num>
  <w:num w:numId="30" w16cid:durableId="424691137">
    <w:abstractNumId w:val="7"/>
  </w:num>
  <w:num w:numId="31" w16cid:durableId="125709215">
    <w:abstractNumId w:val="5"/>
  </w:num>
  <w:num w:numId="32" w16cid:durableId="377318974">
    <w:abstractNumId w:val="23"/>
  </w:num>
  <w:num w:numId="33" w16cid:durableId="107552313">
    <w:abstractNumId w:val="17"/>
  </w:num>
  <w:num w:numId="34" w16cid:durableId="615407512">
    <w:abstractNumId w:val="31"/>
  </w:num>
  <w:num w:numId="35" w16cid:durableId="1197736232">
    <w:abstractNumId w:val="34"/>
  </w:num>
  <w:num w:numId="36" w16cid:durableId="824013507">
    <w:abstractNumId w:val="33"/>
  </w:num>
  <w:num w:numId="37" w16cid:durableId="1757240089">
    <w:abstractNumId w:val="36"/>
  </w:num>
  <w:num w:numId="38" w16cid:durableId="2108571104">
    <w:abstractNumId w:val="10"/>
  </w:num>
  <w:num w:numId="39" w16cid:durableId="1829321401">
    <w:abstractNumId w:val="1"/>
  </w:num>
  <w:num w:numId="40" w16cid:durableId="708997767">
    <w:abstractNumId w:val="26"/>
  </w:num>
  <w:num w:numId="41" w16cid:durableId="10668044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7596783">
    <w:abstractNumId w:val="14"/>
    <w:lvlOverride w:ilvl="0">
      <w:lvl w:ilvl="0">
        <w:start w:val="1"/>
        <w:numFmt w:val="decimal"/>
        <w:lvlText w:val="%1 -"/>
        <w:lvlJc w:val="left"/>
        <w:pPr>
          <w:ind w:left="360" w:hanging="360"/>
        </w:pPr>
      </w:lvl>
    </w:lvlOverride>
    <w:lvlOverride w:ilvl="1">
      <w:lvl w:ilvl="1">
        <w:start w:val="1"/>
        <w:numFmt w:val="decimal"/>
        <w:lvlText w:val="%1.%2"/>
        <w:lvlJc w:val="left"/>
        <w:pPr>
          <w:ind w:left="907" w:hanging="453"/>
        </w:pPr>
      </w:lvl>
    </w:lvlOverride>
    <w:lvlOverride w:ilvl="2">
      <w:lvl w:ilvl="2">
        <w:start w:val="1"/>
        <w:numFmt w:val="decimal"/>
        <w:lvlText w:val="%1.%2.%3"/>
        <w:lvlJc w:val="left"/>
        <w:pPr>
          <w:ind w:left="1531" w:hanging="623"/>
        </w:pPr>
      </w:lvl>
    </w:lvlOverride>
    <w:lvlOverride w:ilvl="3">
      <w:lvl w:ilvl="3">
        <w:start w:val="1"/>
        <w:numFmt w:val="decimal"/>
        <w:lvlText w:val="%4)"/>
        <w:lvlJc w:val="left"/>
        <w:pPr>
          <w:ind w:left="1702" w:hanging="340"/>
        </w:pPr>
      </w:lvl>
    </w:lvlOverride>
    <w:lvlOverride w:ilvl="4">
      <w:lvl w:ilvl="4">
        <w:start w:val="1"/>
        <w:numFmt w:val="decimal"/>
        <w:lvlText w:val="(%5)"/>
        <w:lvlJc w:val="left"/>
        <w:pPr>
          <w:ind w:left="2156" w:hanging="340"/>
        </w:pPr>
      </w:lvl>
    </w:lvlOverride>
    <w:lvlOverride w:ilvl="5">
      <w:lvl w:ilvl="5">
        <w:start w:val="1"/>
        <w:numFmt w:val="lowerLetter"/>
        <w:lvlText w:val="(%6)"/>
        <w:lvlJc w:val="left"/>
        <w:pPr>
          <w:ind w:left="2610" w:hanging="340"/>
        </w:pPr>
      </w:lvl>
    </w:lvlOverride>
    <w:lvlOverride w:ilvl="6">
      <w:lvl w:ilvl="6">
        <w:start w:val="1"/>
        <w:numFmt w:val="lowerRoman"/>
        <w:lvlText w:val="(%7)"/>
        <w:lvlJc w:val="left"/>
        <w:pPr>
          <w:ind w:left="3064" w:hanging="340"/>
        </w:pPr>
      </w:lvl>
    </w:lvlOverride>
    <w:lvlOverride w:ilvl="7">
      <w:lvl w:ilvl="7">
        <w:start w:val="1"/>
        <w:numFmt w:val="lowerLetter"/>
        <w:lvlText w:val="(%8)"/>
        <w:lvlJc w:val="left"/>
        <w:pPr>
          <w:ind w:left="3518" w:hanging="340"/>
        </w:pPr>
      </w:lvl>
    </w:lvlOverride>
    <w:lvlOverride w:ilvl="8">
      <w:lvl w:ilvl="8">
        <w:start w:val="1"/>
        <w:numFmt w:val="lowerRoman"/>
        <w:lvlText w:val="(%9)"/>
        <w:lvlJc w:val="left"/>
        <w:pPr>
          <w:ind w:left="3972" w:hanging="340"/>
        </w:pPr>
      </w:lvl>
    </w:lvlOverride>
  </w:num>
  <w:num w:numId="43" w16cid:durableId="921642864">
    <w:abstractNumId w:val="14"/>
  </w:num>
  <w:num w:numId="44" w16cid:durableId="1900902904">
    <w:abstractNumId w:val="14"/>
    <w:lvlOverride w:ilvl="0">
      <w:startOverride w:val="1"/>
      <w:lvl w:ilvl="0">
        <w:start w:val="1"/>
        <w:numFmt w:val="decimal"/>
        <w:lvlText w:val="%1 -"/>
        <w:lvlJc w:val="left"/>
        <w:pPr>
          <w:ind w:left="360" w:hanging="360"/>
        </w:pPr>
      </w:lvl>
    </w:lvlOverride>
    <w:lvlOverride w:ilvl="1">
      <w:startOverride w:val="1"/>
      <w:lvl w:ilvl="1">
        <w:start w:val="1"/>
        <w:numFmt w:val="decimal"/>
        <w:lvlText w:val="%1.%2"/>
        <w:lvlJc w:val="left"/>
        <w:pPr>
          <w:ind w:left="907" w:hanging="453"/>
        </w:pPr>
      </w:lvl>
    </w:lvlOverride>
    <w:lvlOverride w:ilvl="2">
      <w:startOverride w:val="1"/>
      <w:lvl w:ilvl="2">
        <w:start w:val="1"/>
        <w:numFmt w:val="decimal"/>
        <w:lvlText w:val="%1.%2.%3"/>
        <w:lvlJc w:val="left"/>
        <w:pPr>
          <w:ind w:left="1531" w:hanging="623"/>
        </w:pPr>
      </w:lvl>
    </w:lvlOverride>
    <w:lvlOverride w:ilvl="3">
      <w:startOverride w:val="1"/>
      <w:lvl w:ilvl="3">
        <w:start w:val="1"/>
        <w:numFmt w:val="decimal"/>
        <w:lvlText w:val="%4)"/>
        <w:lvlJc w:val="left"/>
        <w:pPr>
          <w:ind w:left="1702" w:hanging="340"/>
        </w:pPr>
      </w:lvl>
    </w:lvlOverride>
    <w:lvlOverride w:ilvl="4">
      <w:startOverride w:val="1"/>
      <w:lvl w:ilvl="4">
        <w:start w:val="1"/>
        <w:numFmt w:val="decimal"/>
        <w:lvlText w:val="(%5)"/>
        <w:lvlJc w:val="left"/>
        <w:pPr>
          <w:ind w:left="2156" w:hanging="340"/>
        </w:pPr>
      </w:lvl>
    </w:lvlOverride>
    <w:lvlOverride w:ilvl="5">
      <w:startOverride w:val="1"/>
      <w:lvl w:ilvl="5">
        <w:start w:val="1"/>
        <w:numFmt w:val="lowerLetter"/>
        <w:lvlText w:val="(%6)"/>
        <w:lvlJc w:val="left"/>
        <w:pPr>
          <w:ind w:left="2610" w:hanging="340"/>
        </w:pPr>
      </w:lvl>
    </w:lvlOverride>
    <w:lvlOverride w:ilvl="6">
      <w:startOverride w:val="1"/>
      <w:lvl w:ilvl="6">
        <w:start w:val="1"/>
        <w:numFmt w:val="lowerRoman"/>
        <w:lvlText w:val="(%7)"/>
        <w:lvlJc w:val="left"/>
        <w:pPr>
          <w:ind w:left="3064" w:hanging="340"/>
        </w:pPr>
      </w:lvl>
    </w:lvlOverride>
    <w:lvlOverride w:ilvl="7">
      <w:startOverride w:val="1"/>
      <w:lvl w:ilvl="7">
        <w:start w:val="1"/>
        <w:numFmt w:val="lowerLetter"/>
        <w:lvlText w:val="(%8)"/>
        <w:lvlJc w:val="left"/>
        <w:pPr>
          <w:ind w:left="3518" w:hanging="340"/>
        </w:pPr>
      </w:lvl>
    </w:lvlOverride>
    <w:lvlOverride w:ilvl="8">
      <w:startOverride w:val="1"/>
      <w:lvl w:ilvl="8">
        <w:start w:val="1"/>
        <w:numFmt w:val="lowerRoman"/>
        <w:lvlText w:val="(%9)"/>
        <w:lvlJc w:val="left"/>
        <w:pPr>
          <w:ind w:left="3972" w:hanging="340"/>
        </w:pPr>
      </w:lvl>
    </w:lvlOverride>
  </w:num>
  <w:num w:numId="45" w16cid:durableId="4094547">
    <w:abstractNumId w:val="39"/>
  </w:num>
  <w:num w:numId="46" w16cid:durableId="2037926724">
    <w:abstractNumId w:val="12"/>
  </w:num>
  <w:num w:numId="47" w16cid:durableId="1457792755">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4807"/>
    <w:rsid w:val="00001B22"/>
    <w:rsid w:val="0000429E"/>
    <w:rsid w:val="000061D7"/>
    <w:rsid w:val="00020F15"/>
    <w:rsid w:val="00021DB7"/>
    <w:rsid w:val="0002518D"/>
    <w:rsid w:val="000442F8"/>
    <w:rsid w:val="00060742"/>
    <w:rsid w:val="00065046"/>
    <w:rsid w:val="0006556A"/>
    <w:rsid w:val="00066D7B"/>
    <w:rsid w:val="000674FA"/>
    <w:rsid w:val="00070D84"/>
    <w:rsid w:val="00074CF3"/>
    <w:rsid w:val="00076873"/>
    <w:rsid w:val="00077066"/>
    <w:rsid w:val="00083C58"/>
    <w:rsid w:val="00096816"/>
    <w:rsid w:val="000A2BAB"/>
    <w:rsid w:val="000A4D69"/>
    <w:rsid w:val="000A5A5D"/>
    <w:rsid w:val="000A6BFE"/>
    <w:rsid w:val="000A7739"/>
    <w:rsid w:val="000B08B6"/>
    <w:rsid w:val="000C04EB"/>
    <w:rsid w:val="000C050B"/>
    <w:rsid w:val="000C4E9F"/>
    <w:rsid w:val="000D4793"/>
    <w:rsid w:val="000D6CF8"/>
    <w:rsid w:val="00110BF8"/>
    <w:rsid w:val="0011327D"/>
    <w:rsid w:val="00113B2D"/>
    <w:rsid w:val="00117A54"/>
    <w:rsid w:val="00117B33"/>
    <w:rsid w:val="00120A90"/>
    <w:rsid w:val="001243F1"/>
    <w:rsid w:val="00125470"/>
    <w:rsid w:val="00126EE1"/>
    <w:rsid w:val="00130EE9"/>
    <w:rsid w:val="00131CC3"/>
    <w:rsid w:val="00136531"/>
    <w:rsid w:val="00136DCB"/>
    <w:rsid w:val="00140085"/>
    <w:rsid w:val="0015480B"/>
    <w:rsid w:val="00162A3D"/>
    <w:rsid w:val="001646C5"/>
    <w:rsid w:val="00165407"/>
    <w:rsid w:val="001655AF"/>
    <w:rsid w:val="001666C9"/>
    <w:rsid w:val="00172ACB"/>
    <w:rsid w:val="00175A3C"/>
    <w:rsid w:val="00181D16"/>
    <w:rsid w:val="001848B5"/>
    <w:rsid w:val="00194136"/>
    <w:rsid w:val="00196EEC"/>
    <w:rsid w:val="001A4A68"/>
    <w:rsid w:val="001A5465"/>
    <w:rsid w:val="001B04DF"/>
    <w:rsid w:val="001B15A1"/>
    <w:rsid w:val="001B2218"/>
    <w:rsid w:val="001B57CF"/>
    <w:rsid w:val="001C25CF"/>
    <w:rsid w:val="001C3FC5"/>
    <w:rsid w:val="001C4BEF"/>
    <w:rsid w:val="001D006E"/>
    <w:rsid w:val="001D54E7"/>
    <w:rsid w:val="001E0B62"/>
    <w:rsid w:val="001E4BED"/>
    <w:rsid w:val="001E60D3"/>
    <w:rsid w:val="00212846"/>
    <w:rsid w:val="00213556"/>
    <w:rsid w:val="00215012"/>
    <w:rsid w:val="00215785"/>
    <w:rsid w:val="00217A15"/>
    <w:rsid w:val="00222C09"/>
    <w:rsid w:val="002379F6"/>
    <w:rsid w:val="00237B21"/>
    <w:rsid w:val="00240EE1"/>
    <w:rsid w:val="002508EF"/>
    <w:rsid w:val="00253266"/>
    <w:rsid w:val="00256D81"/>
    <w:rsid w:val="00294617"/>
    <w:rsid w:val="002A3947"/>
    <w:rsid w:val="002B441B"/>
    <w:rsid w:val="002B56DE"/>
    <w:rsid w:val="002B5A3D"/>
    <w:rsid w:val="002B6234"/>
    <w:rsid w:val="002B7D9A"/>
    <w:rsid w:val="002C0249"/>
    <w:rsid w:val="002C3F4C"/>
    <w:rsid w:val="002E6DC9"/>
    <w:rsid w:val="002F1DAB"/>
    <w:rsid w:val="002F41EC"/>
    <w:rsid w:val="00306778"/>
    <w:rsid w:val="0030776A"/>
    <w:rsid w:val="00310F0C"/>
    <w:rsid w:val="0032056F"/>
    <w:rsid w:val="0033017B"/>
    <w:rsid w:val="00345221"/>
    <w:rsid w:val="003455F6"/>
    <w:rsid w:val="00346F3D"/>
    <w:rsid w:val="00365974"/>
    <w:rsid w:val="003768D0"/>
    <w:rsid w:val="00386D6F"/>
    <w:rsid w:val="003A35D6"/>
    <w:rsid w:val="003A459E"/>
    <w:rsid w:val="003B3FA1"/>
    <w:rsid w:val="003B6900"/>
    <w:rsid w:val="003B76DE"/>
    <w:rsid w:val="003C4597"/>
    <w:rsid w:val="003D0EF3"/>
    <w:rsid w:val="003D25A4"/>
    <w:rsid w:val="003D5C73"/>
    <w:rsid w:val="003F58B5"/>
    <w:rsid w:val="00400F44"/>
    <w:rsid w:val="0040201E"/>
    <w:rsid w:val="004069B6"/>
    <w:rsid w:val="00411059"/>
    <w:rsid w:val="0041112F"/>
    <w:rsid w:val="0042188E"/>
    <w:rsid w:val="004232A3"/>
    <w:rsid w:val="00424086"/>
    <w:rsid w:val="0042415E"/>
    <w:rsid w:val="00432114"/>
    <w:rsid w:val="0044052C"/>
    <w:rsid w:val="00440712"/>
    <w:rsid w:val="004414F0"/>
    <w:rsid w:val="00443018"/>
    <w:rsid w:val="004446B9"/>
    <w:rsid w:val="0045117A"/>
    <w:rsid w:val="00451B67"/>
    <w:rsid w:val="00456980"/>
    <w:rsid w:val="004653C3"/>
    <w:rsid w:val="00465845"/>
    <w:rsid w:val="00470963"/>
    <w:rsid w:val="00477F95"/>
    <w:rsid w:val="00480258"/>
    <w:rsid w:val="004817FF"/>
    <w:rsid w:val="0048234D"/>
    <w:rsid w:val="00483A49"/>
    <w:rsid w:val="0048403F"/>
    <w:rsid w:val="0048772D"/>
    <w:rsid w:val="00497D31"/>
    <w:rsid w:val="004A465C"/>
    <w:rsid w:val="004A6169"/>
    <w:rsid w:val="004B24A4"/>
    <w:rsid w:val="004B5384"/>
    <w:rsid w:val="004C13B9"/>
    <w:rsid w:val="004C65BA"/>
    <w:rsid w:val="004D69D8"/>
    <w:rsid w:val="004E0717"/>
    <w:rsid w:val="004E595B"/>
    <w:rsid w:val="004E74C9"/>
    <w:rsid w:val="004F053E"/>
    <w:rsid w:val="004F240F"/>
    <w:rsid w:val="004F4169"/>
    <w:rsid w:val="004F555D"/>
    <w:rsid w:val="00504AEE"/>
    <w:rsid w:val="00505375"/>
    <w:rsid w:val="005063B8"/>
    <w:rsid w:val="005064F4"/>
    <w:rsid w:val="005106A1"/>
    <w:rsid w:val="00514BA5"/>
    <w:rsid w:val="005225FF"/>
    <w:rsid w:val="00522ECF"/>
    <w:rsid w:val="00523895"/>
    <w:rsid w:val="00534AE6"/>
    <w:rsid w:val="00536856"/>
    <w:rsid w:val="00537716"/>
    <w:rsid w:val="00545FED"/>
    <w:rsid w:val="00557170"/>
    <w:rsid w:val="00566555"/>
    <w:rsid w:val="00566F02"/>
    <w:rsid w:val="005711FE"/>
    <w:rsid w:val="00583927"/>
    <w:rsid w:val="00583E54"/>
    <w:rsid w:val="005903A9"/>
    <w:rsid w:val="00590656"/>
    <w:rsid w:val="00591E14"/>
    <w:rsid w:val="00592CA1"/>
    <w:rsid w:val="005970EE"/>
    <w:rsid w:val="005A557A"/>
    <w:rsid w:val="005B4AA9"/>
    <w:rsid w:val="005B5866"/>
    <w:rsid w:val="005B663B"/>
    <w:rsid w:val="005C1C8D"/>
    <w:rsid w:val="005C2F6E"/>
    <w:rsid w:val="005D1089"/>
    <w:rsid w:val="005D7D32"/>
    <w:rsid w:val="005F6425"/>
    <w:rsid w:val="005F7204"/>
    <w:rsid w:val="006033E6"/>
    <w:rsid w:val="006104A8"/>
    <w:rsid w:val="00614DB1"/>
    <w:rsid w:val="006216C6"/>
    <w:rsid w:val="0062252B"/>
    <w:rsid w:val="00622BB0"/>
    <w:rsid w:val="006238F0"/>
    <w:rsid w:val="00623D0D"/>
    <w:rsid w:val="00625BCB"/>
    <w:rsid w:val="0063228C"/>
    <w:rsid w:val="00644803"/>
    <w:rsid w:val="00645C24"/>
    <w:rsid w:val="00650807"/>
    <w:rsid w:val="00650F85"/>
    <w:rsid w:val="00662315"/>
    <w:rsid w:val="00662959"/>
    <w:rsid w:val="00666259"/>
    <w:rsid w:val="00670663"/>
    <w:rsid w:val="006714CA"/>
    <w:rsid w:val="006725D9"/>
    <w:rsid w:val="00673EA4"/>
    <w:rsid w:val="00675686"/>
    <w:rsid w:val="00675A7C"/>
    <w:rsid w:val="00682A74"/>
    <w:rsid w:val="006871A2"/>
    <w:rsid w:val="00695B82"/>
    <w:rsid w:val="00696A6F"/>
    <w:rsid w:val="006A07A4"/>
    <w:rsid w:val="006A1069"/>
    <w:rsid w:val="006A19F6"/>
    <w:rsid w:val="006A27A1"/>
    <w:rsid w:val="006A342E"/>
    <w:rsid w:val="006A5321"/>
    <w:rsid w:val="006A6A21"/>
    <w:rsid w:val="006A6DD2"/>
    <w:rsid w:val="006B7E0B"/>
    <w:rsid w:val="006C0BD7"/>
    <w:rsid w:val="006C4E8C"/>
    <w:rsid w:val="006C5D41"/>
    <w:rsid w:val="006C62D8"/>
    <w:rsid w:val="006C7C61"/>
    <w:rsid w:val="006D40C7"/>
    <w:rsid w:val="006E1EF5"/>
    <w:rsid w:val="006F217C"/>
    <w:rsid w:val="006F51AC"/>
    <w:rsid w:val="006F6B36"/>
    <w:rsid w:val="00701D0F"/>
    <w:rsid w:val="00706CFF"/>
    <w:rsid w:val="0071184A"/>
    <w:rsid w:val="00715216"/>
    <w:rsid w:val="007154D7"/>
    <w:rsid w:val="00716F5A"/>
    <w:rsid w:val="00721F9E"/>
    <w:rsid w:val="00725A16"/>
    <w:rsid w:val="00727A01"/>
    <w:rsid w:val="00732ADD"/>
    <w:rsid w:val="00746604"/>
    <w:rsid w:val="00753492"/>
    <w:rsid w:val="00755CF7"/>
    <w:rsid w:val="007644CC"/>
    <w:rsid w:val="007831C5"/>
    <w:rsid w:val="0079127E"/>
    <w:rsid w:val="007920F1"/>
    <w:rsid w:val="007932A4"/>
    <w:rsid w:val="007955F2"/>
    <w:rsid w:val="007A1540"/>
    <w:rsid w:val="007A675F"/>
    <w:rsid w:val="007A7648"/>
    <w:rsid w:val="007B005E"/>
    <w:rsid w:val="007C4189"/>
    <w:rsid w:val="007D0BFA"/>
    <w:rsid w:val="007D2D29"/>
    <w:rsid w:val="007D4000"/>
    <w:rsid w:val="007E0026"/>
    <w:rsid w:val="007E1400"/>
    <w:rsid w:val="007E5C48"/>
    <w:rsid w:val="007E718A"/>
    <w:rsid w:val="007F1CAF"/>
    <w:rsid w:val="007F22F7"/>
    <w:rsid w:val="007F3BF9"/>
    <w:rsid w:val="007F3E6C"/>
    <w:rsid w:val="007F4807"/>
    <w:rsid w:val="007F7990"/>
    <w:rsid w:val="00800B6D"/>
    <w:rsid w:val="00801DFB"/>
    <w:rsid w:val="00802835"/>
    <w:rsid w:val="00804443"/>
    <w:rsid w:val="008044B1"/>
    <w:rsid w:val="00811131"/>
    <w:rsid w:val="00814009"/>
    <w:rsid w:val="0081648C"/>
    <w:rsid w:val="008167E7"/>
    <w:rsid w:val="0082466D"/>
    <w:rsid w:val="00830C65"/>
    <w:rsid w:val="00832C09"/>
    <w:rsid w:val="00834BD7"/>
    <w:rsid w:val="00843559"/>
    <w:rsid w:val="00845DAD"/>
    <w:rsid w:val="00850302"/>
    <w:rsid w:val="00852840"/>
    <w:rsid w:val="00854E9F"/>
    <w:rsid w:val="0086490E"/>
    <w:rsid w:val="00873DB8"/>
    <w:rsid w:val="00881534"/>
    <w:rsid w:val="00897A46"/>
    <w:rsid w:val="008A0251"/>
    <w:rsid w:val="008A1C44"/>
    <w:rsid w:val="008A4880"/>
    <w:rsid w:val="008A7F9C"/>
    <w:rsid w:val="008B54B8"/>
    <w:rsid w:val="008B5B70"/>
    <w:rsid w:val="008C0EC2"/>
    <w:rsid w:val="008C7170"/>
    <w:rsid w:val="008D25E0"/>
    <w:rsid w:val="008D7204"/>
    <w:rsid w:val="008F01EF"/>
    <w:rsid w:val="00902019"/>
    <w:rsid w:val="009029A1"/>
    <w:rsid w:val="0090661B"/>
    <w:rsid w:val="00910037"/>
    <w:rsid w:val="00911B8F"/>
    <w:rsid w:val="00912FB4"/>
    <w:rsid w:val="0091496F"/>
    <w:rsid w:val="00925D4B"/>
    <w:rsid w:val="009275F3"/>
    <w:rsid w:val="00927EC7"/>
    <w:rsid w:val="0093276D"/>
    <w:rsid w:val="0095043B"/>
    <w:rsid w:val="00954F92"/>
    <w:rsid w:val="009723CE"/>
    <w:rsid w:val="009829A1"/>
    <w:rsid w:val="00984BCB"/>
    <w:rsid w:val="00992534"/>
    <w:rsid w:val="0099325B"/>
    <w:rsid w:val="00995B3F"/>
    <w:rsid w:val="0099782A"/>
    <w:rsid w:val="00997CE6"/>
    <w:rsid w:val="009A0FAD"/>
    <w:rsid w:val="009B3E18"/>
    <w:rsid w:val="009B49BC"/>
    <w:rsid w:val="009D1F77"/>
    <w:rsid w:val="009D45BD"/>
    <w:rsid w:val="009D7C24"/>
    <w:rsid w:val="009E4679"/>
    <w:rsid w:val="009F050B"/>
    <w:rsid w:val="009F2BBE"/>
    <w:rsid w:val="009F435E"/>
    <w:rsid w:val="00A07CA2"/>
    <w:rsid w:val="00A14CC8"/>
    <w:rsid w:val="00A22B15"/>
    <w:rsid w:val="00A250B8"/>
    <w:rsid w:val="00A4212E"/>
    <w:rsid w:val="00A445C2"/>
    <w:rsid w:val="00A533DE"/>
    <w:rsid w:val="00A66102"/>
    <w:rsid w:val="00A7148B"/>
    <w:rsid w:val="00A71A83"/>
    <w:rsid w:val="00A7339D"/>
    <w:rsid w:val="00A77B18"/>
    <w:rsid w:val="00A8299C"/>
    <w:rsid w:val="00A829B0"/>
    <w:rsid w:val="00A85A0B"/>
    <w:rsid w:val="00A97B6E"/>
    <w:rsid w:val="00AA0018"/>
    <w:rsid w:val="00AA04C4"/>
    <w:rsid w:val="00AB2A6A"/>
    <w:rsid w:val="00AB2F08"/>
    <w:rsid w:val="00AB48A1"/>
    <w:rsid w:val="00AB5186"/>
    <w:rsid w:val="00AD05CC"/>
    <w:rsid w:val="00AD2A80"/>
    <w:rsid w:val="00AD42B6"/>
    <w:rsid w:val="00AD6CEA"/>
    <w:rsid w:val="00AD6E18"/>
    <w:rsid w:val="00AE4142"/>
    <w:rsid w:val="00AE4451"/>
    <w:rsid w:val="00AE593B"/>
    <w:rsid w:val="00AE5E84"/>
    <w:rsid w:val="00AE6312"/>
    <w:rsid w:val="00AE7326"/>
    <w:rsid w:val="00AE7411"/>
    <w:rsid w:val="00B04DE6"/>
    <w:rsid w:val="00B06239"/>
    <w:rsid w:val="00B06F7B"/>
    <w:rsid w:val="00B07D60"/>
    <w:rsid w:val="00B16C61"/>
    <w:rsid w:val="00B216CE"/>
    <w:rsid w:val="00B233E5"/>
    <w:rsid w:val="00B24B1C"/>
    <w:rsid w:val="00B26D26"/>
    <w:rsid w:val="00B32142"/>
    <w:rsid w:val="00B356A7"/>
    <w:rsid w:val="00B37861"/>
    <w:rsid w:val="00B40EDD"/>
    <w:rsid w:val="00B42B44"/>
    <w:rsid w:val="00B43336"/>
    <w:rsid w:val="00B46797"/>
    <w:rsid w:val="00B5502E"/>
    <w:rsid w:val="00B65D7E"/>
    <w:rsid w:val="00B720CD"/>
    <w:rsid w:val="00B7374B"/>
    <w:rsid w:val="00B8136D"/>
    <w:rsid w:val="00B92B37"/>
    <w:rsid w:val="00B9426D"/>
    <w:rsid w:val="00BA3AB7"/>
    <w:rsid w:val="00BA5BF6"/>
    <w:rsid w:val="00BA7FE6"/>
    <w:rsid w:val="00BC0997"/>
    <w:rsid w:val="00BC1059"/>
    <w:rsid w:val="00BC2728"/>
    <w:rsid w:val="00BC4C53"/>
    <w:rsid w:val="00BC581C"/>
    <w:rsid w:val="00BD0F31"/>
    <w:rsid w:val="00BD36C1"/>
    <w:rsid w:val="00BD4C82"/>
    <w:rsid w:val="00BE05EC"/>
    <w:rsid w:val="00BE088B"/>
    <w:rsid w:val="00BE1359"/>
    <w:rsid w:val="00BE399F"/>
    <w:rsid w:val="00BF38BD"/>
    <w:rsid w:val="00BF3C8B"/>
    <w:rsid w:val="00BF44E9"/>
    <w:rsid w:val="00BF77FA"/>
    <w:rsid w:val="00C062B1"/>
    <w:rsid w:val="00C075B6"/>
    <w:rsid w:val="00C10488"/>
    <w:rsid w:val="00C14E68"/>
    <w:rsid w:val="00C1508F"/>
    <w:rsid w:val="00C25EA6"/>
    <w:rsid w:val="00C25EAE"/>
    <w:rsid w:val="00C275B2"/>
    <w:rsid w:val="00C27FCF"/>
    <w:rsid w:val="00C341A2"/>
    <w:rsid w:val="00C37A8A"/>
    <w:rsid w:val="00C37C15"/>
    <w:rsid w:val="00C402F2"/>
    <w:rsid w:val="00C51CD0"/>
    <w:rsid w:val="00C62B56"/>
    <w:rsid w:val="00C6338A"/>
    <w:rsid w:val="00C63AF1"/>
    <w:rsid w:val="00C6488D"/>
    <w:rsid w:val="00C71331"/>
    <w:rsid w:val="00C72541"/>
    <w:rsid w:val="00C775E7"/>
    <w:rsid w:val="00C814A0"/>
    <w:rsid w:val="00C87F25"/>
    <w:rsid w:val="00C95107"/>
    <w:rsid w:val="00C97B04"/>
    <w:rsid w:val="00CA0A66"/>
    <w:rsid w:val="00CA174E"/>
    <w:rsid w:val="00CA21BD"/>
    <w:rsid w:val="00CA7029"/>
    <w:rsid w:val="00CA7E1E"/>
    <w:rsid w:val="00CB117E"/>
    <w:rsid w:val="00CB18B6"/>
    <w:rsid w:val="00CB6DCD"/>
    <w:rsid w:val="00CC40EF"/>
    <w:rsid w:val="00CC44A8"/>
    <w:rsid w:val="00CC452A"/>
    <w:rsid w:val="00CD0123"/>
    <w:rsid w:val="00CD3D42"/>
    <w:rsid w:val="00CE79DE"/>
    <w:rsid w:val="00CF588D"/>
    <w:rsid w:val="00D023E8"/>
    <w:rsid w:val="00D1485D"/>
    <w:rsid w:val="00D15EEB"/>
    <w:rsid w:val="00D21896"/>
    <w:rsid w:val="00D21F86"/>
    <w:rsid w:val="00D2283B"/>
    <w:rsid w:val="00D27046"/>
    <w:rsid w:val="00D275EA"/>
    <w:rsid w:val="00D51C1A"/>
    <w:rsid w:val="00D51C8F"/>
    <w:rsid w:val="00D54915"/>
    <w:rsid w:val="00D60B91"/>
    <w:rsid w:val="00D64DB0"/>
    <w:rsid w:val="00D675A8"/>
    <w:rsid w:val="00D6762D"/>
    <w:rsid w:val="00D734A5"/>
    <w:rsid w:val="00D77511"/>
    <w:rsid w:val="00D83945"/>
    <w:rsid w:val="00D84F52"/>
    <w:rsid w:val="00D86E31"/>
    <w:rsid w:val="00D93E6B"/>
    <w:rsid w:val="00DA6809"/>
    <w:rsid w:val="00DB3895"/>
    <w:rsid w:val="00DC5F64"/>
    <w:rsid w:val="00DC7785"/>
    <w:rsid w:val="00DD678F"/>
    <w:rsid w:val="00DD7416"/>
    <w:rsid w:val="00DE59B7"/>
    <w:rsid w:val="00DE6A3F"/>
    <w:rsid w:val="00E06D2E"/>
    <w:rsid w:val="00E13463"/>
    <w:rsid w:val="00E14B43"/>
    <w:rsid w:val="00E15897"/>
    <w:rsid w:val="00E16DBE"/>
    <w:rsid w:val="00E17767"/>
    <w:rsid w:val="00E20529"/>
    <w:rsid w:val="00E21A20"/>
    <w:rsid w:val="00E21A62"/>
    <w:rsid w:val="00E24EC2"/>
    <w:rsid w:val="00E30249"/>
    <w:rsid w:val="00E3310E"/>
    <w:rsid w:val="00E36D55"/>
    <w:rsid w:val="00E428CA"/>
    <w:rsid w:val="00E42BC9"/>
    <w:rsid w:val="00E42F99"/>
    <w:rsid w:val="00E456A2"/>
    <w:rsid w:val="00E51305"/>
    <w:rsid w:val="00E5292C"/>
    <w:rsid w:val="00E57C33"/>
    <w:rsid w:val="00E62AF3"/>
    <w:rsid w:val="00E65F17"/>
    <w:rsid w:val="00E6651F"/>
    <w:rsid w:val="00E71C33"/>
    <w:rsid w:val="00E76D93"/>
    <w:rsid w:val="00E779D4"/>
    <w:rsid w:val="00E81648"/>
    <w:rsid w:val="00E82589"/>
    <w:rsid w:val="00E84E60"/>
    <w:rsid w:val="00E919A1"/>
    <w:rsid w:val="00E91C4D"/>
    <w:rsid w:val="00E9206C"/>
    <w:rsid w:val="00E92181"/>
    <w:rsid w:val="00EA046A"/>
    <w:rsid w:val="00EA1ACB"/>
    <w:rsid w:val="00EA285C"/>
    <w:rsid w:val="00EB3E67"/>
    <w:rsid w:val="00EC0C0A"/>
    <w:rsid w:val="00EC4ECC"/>
    <w:rsid w:val="00EC5358"/>
    <w:rsid w:val="00EC53D0"/>
    <w:rsid w:val="00EC73C7"/>
    <w:rsid w:val="00ED19DD"/>
    <w:rsid w:val="00ED42CC"/>
    <w:rsid w:val="00ED42F3"/>
    <w:rsid w:val="00EE15AE"/>
    <w:rsid w:val="00EE1F7F"/>
    <w:rsid w:val="00EE4D83"/>
    <w:rsid w:val="00EF144B"/>
    <w:rsid w:val="00EF3116"/>
    <w:rsid w:val="00EF3E3A"/>
    <w:rsid w:val="00EF6BC6"/>
    <w:rsid w:val="00F05502"/>
    <w:rsid w:val="00F14DA3"/>
    <w:rsid w:val="00F16637"/>
    <w:rsid w:val="00F204FF"/>
    <w:rsid w:val="00F210E5"/>
    <w:rsid w:val="00F23A04"/>
    <w:rsid w:val="00F2745F"/>
    <w:rsid w:val="00F27BC2"/>
    <w:rsid w:val="00F32161"/>
    <w:rsid w:val="00F32297"/>
    <w:rsid w:val="00F34640"/>
    <w:rsid w:val="00F362E4"/>
    <w:rsid w:val="00F43711"/>
    <w:rsid w:val="00F54889"/>
    <w:rsid w:val="00F548E4"/>
    <w:rsid w:val="00F64BCB"/>
    <w:rsid w:val="00F720C6"/>
    <w:rsid w:val="00F74D86"/>
    <w:rsid w:val="00F751BE"/>
    <w:rsid w:val="00F7591E"/>
    <w:rsid w:val="00F87178"/>
    <w:rsid w:val="00F87E78"/>
    <w:rsid w:val="00F92381"/>
    <w:rsid w:val="00FA7B8C"/>
    <w:rsid w:val="00FC10EE"/>
    <w:rsid w:val="00FC174F"/>
    <w:rsid w:val="00FC467D"/>
    <w:rsid w:val="00FC7B7C"/>
    <w:rsid w:val="00FD2EB2"/>
    <w:rsid w:val="00FD3A1D"/>
    <w:rsid w:val="00FD50A4"/>
    <w:rsid w:val="00FD5BCD"/>
    <w:rsid w:val="00FD6B5C"/>
    <w:rsid w:val="00FE7149"/>
    <w:rsid w:val="00FF1FAD"/>
    <w:rsid w:val="00FF7AA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CF49B"/>
  <w15:docId w15:val="{C8A2A793-B6D9-45D8-8293-F77C46B79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1DB7"/>
    <w:pPr>
      <w:spacing w:after="120" w:line="240" w:lineRule="auto"/>
      <w:jc w:val="both"/>
    </w:pPr>
    <w:rPr>
      <w:sz w:val="20"/>
      <w:szCs w:val="16"/>
    </w:rPr>
  </w:style>
  <w:style w:type="paragraph" w:styleId="Titre1">
    <w:name w:val="heading 1"/>
    <w:basedOn w:val="Normal"/>
    <w:next w:val="Normal"/>
    <w:link w:val="Titre1Car"/>
    <w:uiPriority w:val="9"/>
    <w:qFormat/>
    <w:rsid w:val="00F32297"/>
    <w:pPr>
      <w:numPr>
        <w:numId w:val="1"/>
      </w:numPr>
      <w:pBdr>
        <w:bottom w:val="single" w:sz="4" w:space="1" w:color="064151" w:themeColor="text1"/>
      </w:pBdr>
      <w:spacing w:before="360" w:after="200"/>
      <w:jc w:val="left"/>
      <w:outlineLvl w:val="0"/>
    </w:pPr>
    <w:rPr>
      <w:rFonts w:asciiTheme="majorHAnsi" w:eastAsiaTheme="minorEastAsia" w:hAnsiTheme="majorHAnsi"/>
      <w:b/>
      <w:iCs/>
      <w:color w:val="226B7A" w:themeColor="text2"/>
      <w:sz w:val="24"/>
      <w:szCs w:val="38"/>
    </w:rPr>
  </w:style>
  <w:style w:type="paragraph" w:styleId="Titre2">
    <w:name w:val="heading 2"/>
    <w:basedOn w:val="Normal"/>
    <w:next w:val="Normal"/>
    <w:link w:val="Titre2Car"/>
    <w:uiPriority w:val="9"/>
    <w:unhideWhenUsed/>
    <w:qFormat/>
    <w:rsid w:val="00F87E78"/>
    <w:pPr>
      <w:numPr>
        <w:ilvl w:val="1"/>
        <w:numId w:val="1"/>
      </w:numPr>
      <w:spacing w:before="240"/>
      <w:contextualSpacing/>
      <w:jc w:val="left"/>
      <w:outlineLvl w:val="1"/>
    </w:pPr>
    <w:rPr>
      <w:rFonts w:asciiTheme="majorHAnsi" w:eastAsiaTheme="majorEastAsia" w:hAnsiTheme="majorHAnsi" w:cstheme="majorBidi"/>
      <w:b/>
      <w:bCs/>
      <w:iCs/>
      <w:color w:val="226B7A" w:themeColor="text2"/>
      <w:sz w:val="24"/>
      <w:szCs w:val="34"/>
    </w:rPr>
  </w:style>
  <w:style w:type="paragraph" w:styleId="Titre3">
    <w:name w:val="heading 3"/>
    <w:basedOn w:val="Normal"/>
    <w:next w:val="Normal"/>
    <w:link w:val="Titre3Car"/>
    <w:uiPriority w:val="9"/>
    <w:unhideWhenUsed/>
    <w:qFormat/>
    <w:rsid w:val="00F87E78"/>
    <w:pPr>
      <w:numPr>
        <w:ilvl w:val="2"/>
        <w:numId w:val="1"/>
      </w:numPr>
      <w:spacing w:before="200" w:after="100"/>
      <w:contextualSpacing/>
      <w:jc w:val="left"/>
      <w:outlineLvl w:val="2"/>
    </w:pPr>
    <w:rPr>
      <w:rFonts w:asciiTheme="majorHAnsi" w:eastAsiaTheme="majorEastAsia" w:hAnsiTheme="majorHAnsi" w:cstheme="majorBidi"/>
      <w:b/>
      <w:bCs/>
      <w:iCs/>
      <w:color w:val="2B929B" w:themeColor="accent5"/>
      <w:szCs w:val="22"/>
    </w:rPr>
  </w:style>
  <w:style w:type="paragraph" w:styleId="Titre4">
    <w:name w:val="heading 4"/>
    <w:basedOn w:val="Normal"/>
    <w:next w:val="Normal"/>
    <w:link w:val="Titre4Car"/>
    <w:uiPriority w:val="9"/>
    <w:unhideWhenUsed/>
    <w:qFormat/>
    <w:rsid w:val="00F87E78"/>
    <w:pPr>
      <w:numPr>
        <w:ilvl w:val="3"/>
        <w:numId w:val="1"/>
      </w:numPr>
      <w:spacing w:before="200" w:after="100"/>
      <w:contextualSpacing/>
      <w:jc w:val="left"/>
      <w:outlineLvl w:val="3"/>
    </w:pPr>
    <w:rPr>
      <w:rFonts w:asciiTheme="majorHAnsi" w:eastAsiaTheme="majorEastAsia" w:hAnsiTheme="majorHAnsi" w:cstheme="majorBidi"/>
      <w:b/>
      <w:bCs/>
      <w:iCs/>
      <w:color w:val="004451" w:themeColor="accent1" w:themeShade="BF"/>
      <w:sz w:val="24"/>
      <w:szCs w:val="22"/>
    </w:rPr>
  </w:style>
  <w:style w:type="paragraph" w:styleId="Titre5">
    <w:name w:val="heading 5"/>
    <w:basedOn w:val="Normal"/>
    <w:next w:val="Normal"/>
    <w:link w:val="Titre5Car"/>
    <w:uiPriority w:val="9"/>
    <w:unhideWhenUsed/>
    <w:qFormat/>
    <w:rsid w:val="00F87E78"/>
    <w:pPr>
      <w:numPr>
        <w:ilvl w:val="4"/>
        <w:numId w:val="1"/>
      </w:numPr>
      <w:spacing w:before="200" w:after="100"/>
      <w:contextualSpacing/>
      <w:jc w:val="left"/>
      <w:outlineLvl w:val="4"/>
    </w:pPr>
    <w:rPr>
      <w:rFonts w:asciiTheme="majorHAnsi" w:eastAsiaTheme="majorEastAsia" w:hAnsiTheme="majorHAnsi" w:cstheme="majorBidi"/>
      <w:bCs/>
      <w:iCs/>
      <w:caps/>
      <w:color w:val="B25E00" w:themeColor="accent2" w:themeShade="BF"/>
      <w:szCs w:val="22"/>
    </w:rPr>
  </w:style>
  <w:style w:type="paragraph" w:styleId="Titre6">
    <w:name w:val="heading 6"/>
    <w:basedOn w:val="Normal"/>
    <w:next w:val="Normal"/>
    <w:link w:val="Titre6Car"/>
    <w:uiPriority w:val="9"/>
    <w:semiHidden/>
    <w:unhideWhenUsed/>
    <w:qFormat/>
    <w:rsid w:val="00F87E78"/>
    <w:pPr>
      <w:numPr>
        <w:ilvl w:val="5"/>
        <w:numId w:val="1"/>
      </w:numPr>
      <w:spacing w:before="200" w:after="100"/>
      <w:contextualSpacing/>
      <w:jc w:val="left"/>
      <w:outlineLvl w:val="5"/>
    </w:pPr>
    <w:rPr>
      <w:rFonts w:asciiTheme="majorHAnsi" w:eastAsiaTheme="majorEastAsia" w:hAnsiTheme="majorHAnsi" w:cstheme="majorBidi"/>
      <w:iCs/>
      <w:color w:val="004451" w:themeColor="accent1" w:themeShade="BF"/>
      <w:szCs w:val="22"/>
    </w:rPr>
  </w:style>
  <w:style w:type="paragraph" w:styleId="Titre7">
    <w:name w:val="heading 7"/>
    <w:basedOn w:val="Normal"/>
    <w:next w:val="Normal"/>
    <w:link w:val="Titre7Car"/>
    <w:unhideWhenUsed/>
    <w:qFormat/>
    <w:rsid w:val="00F87E78"/>
    <w:pPr>
      <w:numPr>
        <w:ilvl w:val="6"/>
        <w:numId w:val="1"/>
      </w:numPr>
      <w:spacing w:before="200" w:after="100"/>
      <w:contextualSpacing/>
      <w:jc w:val="left"/>
      <w:outlineLvl w:val="6"/>
    </w:pPr>
    <w:rPr>
      <w:rFonts w:asciiTheme="majorHAnsi" w:eastAsiaTheme="majorEastAsia" w:hAnsiTheme="majorHAnsi" w:cstheme="majorBidi"/>
      <w:iCs/>
      <w:color w:val="B25E00" w:themeColor="accent2" w:themeShade="BF"/>
      <w:szCs w:val="22"/>
    </w:rPr>
  </w:style>
  <w:style w:type="paragraph" w:styleId="Titre8">
    <w:name w:val="heading 8"/>
    <w:basedOn w:val="Normal"/>
    <w:next w:val="Normal"/>
    <w:link w:val="Titre8Car"/>
    <w:unhideWhenUsed/>
    <w:qFormat/>
    <w:rsid w:val="00F87E78"/>
    <w:pPr>
      <w:numPr>
        <w:ilvl w:val="7"/>
        <w:numId w:val="1"/>
      </w:numPr>
      <w:spacing w:before="200" w:after="100"/>
      <w:contextualSpacing/>
      <w:jc w:val="left"/>
      <w:outlineLvl w:val="7"/>
    </w:pPr>
    <w:rPr>
      <w:rFonts w:asciiTheme="majorHAnsi" w:eastAsiaTheme="majorEastAsia" w:hAnsiTheme="majorHAnsi" w:cstheme="majorBidi"/>
      <w:iCs/>
      <w:color w:val="005C6D" w:themeColor="accent1"/>
      <w:szCs w:val="22"/>
    </w:rPr>
  </w:style>
  <w:style w:type="paragraph" w:styleId="Titre9">
    <w:name w:val="heading 9"/>
    <w:basedOn w:val="Normal"/>
    <w:next w:val="Normal"/>
    <w:link w:val="Titre9Car"/>
    <w:unhideWhenUsed/>
    <w:qFormat/>
    <w:rsid w:val="00F87E78"/>
    <w:pPr>
      <w:numPr>
        <w:ilvl w:val="8"/>
        <w:numId w:val="1"/>
      </w:numPr>
      <w:spacing w:before="200" w:after="100"/>
      <w:contextualSpacing/>
      <w:jc w:val="left"/>
      <w:outlineLvl w:val="8"/>
    </w:pPr>
    <w:rPr>
      <w:rFonts w:asciiTheme="majorHAnsi" w:eastAsiaTheme="majorEastAsia" w:hAnsiTheme="majorHAnsi" w:cstheme="majorBidi"/>
      <w:iCs/>
      <w:smallCaps/>
      <w:color w:val="EE7F00" w:themeColor="accent2"/>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32297"/>
    <w:rPr>
      <w:rFonts w:asciiTheme="majorHAnsi" w:eastAsiaTheme="minorEastAsia" w:hAnsiTheme="majorHAnsi"/>
      <w:b/>
      <w:iCs/>
      <w:color w:val="226B7A" w:themeColor="text2"/>
      <w:sz w:val="24"/>
      <w:szCs w:val="38"/>
    </w:rPr>
  </w:style>
  <w:style w:type="character" w:customStyle="1" w:styleId="Titre2Car">
    <w:name w:val="Titre 2 Car"/>
    <w:basedOn w:val="Policepardfaut"/>
    <w:link w:val="Titre2"/>
    <w:uiPriority w:val="9"/>
    <w:rsid w:val="00F87E78"/>
    <w:rPr>
      <w:rFonts w:asciiTheme="majorHAnsi" w:eastAsiaTheme="majorEastAsia" w:hAnsiTheme="majorHAnsi" w:cstheme="majorBidi"/>
      <w:b/>
      <w:bCs/>
      <w:iCs/>
      <w:color w:val="226B7A" w:themeColor="text2"/>
      <w:sz w:val="24"/>
      <w:szCs w:val="34"/>
    </w:rPr>
  </w:style>
  <w:style w:type="character" w:customStyle="1" w:styleId="Titre3Car">
    <w:name w:val="Titre 3 Car"/>
    <w:basedOn w:val="Policepardfaut"/>
    <w:link w:val="Titre3"/>
    <w:uiPriority w:val="9"/>
    <w:rsid w:val="00F87E78"/>
    <w:rPr>
      <w:rFonts w:asciiTheme="majorHAnsi" w:eastAsiaTheme="majorEastAsia" w:hAnsiTheme="majorHAnsi" w:cstheme="majorBidi"/>
      <w:b/>
      <w:bCs/>
      <w:iCs/>
      <w:color w:val="2B929B" w:themeColor="accent5"/>
      <w:sz w:val="20"/>
    </w:rPr>
  </w:style>
  <w:style w:type="character" w:customStyle="1" w:styleId="Titre4Car">
    <w:name w:val="Titre 4 Car"/>
    <w:basedOn w:val="Policepardfaut"/>
    <w:link w:val="Titre4"/>
    <w:uiPriority w:val="9"/>
    <w:rsid w:val="00F87E78"/>
    <w:rPr>
      <w:rFonts w:asciiTheme="majorHAnsi" w:eastAsiaTheme="majorEastAsia" w:hAnsiTheme="majorHAnsi" w:cstheme="majorBidi"/>
      <w:b/>
      <w:bCs/>
      <w:iCs/>
      <w:color w:val="004451" w:themeColor="accent1" w:themeShade="BF"/>
      <w:sz w:val="24"/>
    </w:rPr>
  </w:style>
  <w:style w:type="character" w:customStyle="1" w:styleId="Titre5Car">
    <w:name w:val="Titre 5 Car"/>
    <w:basedOn w:val="Policepardfaut"/>
    <w:link w:val="Titre5"/>
    <w:uiPriority w:val="9"/>
    <w:rsid w:val="00F87E78"/>
    <w:rPr>
      <w:rFonts w:asciiTheme="majorHAnsi" w:eastAsiaTheme="majorEastAsia" w:hAnsiTheme="majorHAnsi" w:cstheme="majorBidi"/>
      <w:bCs/>
      <w:iCs/>
      <w:caps/>
      <w:color w:val="B25E00" w:themeColor="accent2" w:themeShade="BF"/>
      <w:sz w:val="20"/>
    </w:rPr>
  </w:style>
  <w:style w:type="character" w:customStyle="1" w:styleId="Titre6Car">
    <w:name w:val="Titre 6 Car"/>
    <w:basedOn w:val="Policepardfaut"/>
    <w:link w:val="Titre6"/>
    <w:uiPriority w:val="9"/>
    <w:semiHidden/>
    <w:rsid w:val="00F87E78"/>
    <w:rPr>
      <w:rFonts w:asciiTheme="majorHAnsi" w:eastAsiaTheme="majorEastAsia" w:hAnsiTheme="majorHAnsi" w:cstheme="majorBidi"/>
      <w:iCs/>
      <w:color w:val="004451" w:themeColor="accent1" w:themeShade="BF"/>
      <w:sz w:val="20"/>
    </w:rPr>
  </w:style>
  <w:style w:type="character" w:customStyle="1" w:styleId="Titre7Car">
    <w:name w:val="Titre 7 Car"/>
    <w:basedOn w:val="Policepardfaut"/>
    <w:link w:val="Titre7"/>
    <w:uiPriority w:val="9"/>
    <w:semiHidden/>
    <w:rsid w:val="00F87E78"/>
    <w:rPr>
      <w:rFonts w:asciiTheme="majorHAnsi" w:eastAsiaTheme="majorEastAsia" w:hAnsiTheme="majorHAnsi" w:cstheme="majorBidi"/>
      <w:iCs/>
      <w:color w:val="B25E00" w:themeColor="accent2" w:themeShade="BF"/>
      <w:sz w:val="20"/>
    </w:rPr>
  </w:style>
  <w:style w:type="character" w:customStyle="1" w:styleId="Titre8Car">
    <w:name w:val="Titre 8 Car"/>
    <w:basedOn w:val="Policepardfaut"/>
    <w:link w:val="Titre8"/>
    <w:uiPriority w:val="9"/>
    <w:semiHidden/>
    <w:rsid w:val="00F87E78"/>
    <w:rPr>
      <w:rFonts w:asciiTheme="majorHAnsi" w:eastAsiaTheme="majorEastAsia" w:hAnsiTheme="majorHAnsi" w:cstheme="majorBidi"/>
      <w:iCs/>
      <w:color w:val="005C6D" w:themeColor="accent1"/>
      <w:sz w:val="20"/>
    </w:rPr>
  </w:style>
  <w:style w:type="character" w:customStyle="1" w:styleId="Titre9Car">
    <w:name w:val="Titre 9 Car"/>
    <w:basedOn w:val="Policepardfaut"/>
    <w:link w:val="Titre9"/>
    <w:uiPriority w:val="9"/>
    <w:semiHidden/>
    <w:rsid w:val="00F87E78"/>
    <w:rPr>
      <w:rFonts w:asciiTheme="majorHAnsi" w:eastAsiaTheme="majorEastAsia" w:hAnsiTheme="majorHAnsi" w:cstheme="majorBidi"/>
      <w:iCs/>
      <w:smallCaps/>
      <w:color w:val="EE7F00" w:themeColor="accent2"/>
      <w:sz w:val="20"/>
      <w:szCs w:val="21"/>
    </w:rPr>
  </w:style>
  <w:style w:type="paragraph" w:styleId="Pieddepage">
    <w:name w:val="footer"/>
    <w:basedOn w:val="Normal"/>
    <w:link w:val="PieddepageCar"/>
    <w:unhideWhenUsed/>
    <w:qFormat/>
    <w:rsid w:val="00EF6BC6"/>
    <w:pPr>
      <w:pBdr>
        <w:top w:val="single" w:sz="4" w:space="2" w:color="064151" w:themeColor="text1"/>
      </w:pBdr>
      <w:tabs>
        <w:tab w:val="right" w:pos="9639"/>
      </w:tabs>
      <w:spacing w:after="0"/>
    </w:pPr>
  </w:style>
  <w:style w:type="character" w:customStyle="1" w:styleId="PieddepageCar">
    <w:name w:val="Pied de page Car"/>
    <w:basedOn w:val="Policepardfaut"/>
    <w:link w:val="Pieddepage"/>
    <w:rsid w:val="00EF6BC6"/>
    <w:rPr>
      <w:sz w:val="20"/>
      <w:szCs w:val="16"/>
    </w:rPr>
  </w:style>
  <w:style w:type="numbering" w:customStyle="1" w:styleId="Listepucecv">
    <w:name w:val="Liste à pucecv"/>
    <w:basedOn w:val="Aucuneliste"/>
    <w:uiPriority w:val="99"/>
    <w:rsid w:val="00443018"/>
    <w:pPr>
      <w:numPr>
        <w:numId w:val="2"/>
      </w:numPr>
    </w:pPr>
  </w:style>
  <w:style w:type="paragraph" w:styleId="Listepuces">
    <w:name w:val="List Bullet"/>
    <w:basedOn w:val="Normal"/>
    <w:link w:val="ListepucesCar"/>
    <w:uiPriority w:val="99"/>
    <w:unhideWhenUsed/>
    <w:qFormat/>
    <w:rsid w:val="00443018"/>
    <w:pPr>
      <w:contextualSpacing/>
    </w:pPr>
  </w:style>
  <w:style w:type="paragraph" w:styleId="Listepuces2">
    <w:name w:val="List Bullet 2"/>
    <w:basedOn w:val="Normal"/>
    <w:link w:val="Listepuces2Car"/>
    <w:unhideWhenUsed/>
    <w:qFormat/>
    <w:rsid w:val="00F87E78"/>
    <w:pPr>
      <w:numPr>
        <w:ilvl w:val="1"/>
        <w:numId w:val="3"/>
      </w:numPr>
      <w:contextualSpacing/>
      <w:jc w:val="left"/>
    </w:pPr>
    <w:rPr>
      <w:rFonts w:eastAsiaTheme="minorEastAsia"/>
      <w:iCs/>
      <w:szCs w:val="21"/>
    </w:rPr>
  </w:style>
  <w:style w:type="paragraph" w:styleId="Listepuces3">
    <w:name w:val="List Bullet 3"/>
    <w:basedOn w:val="Normal"/>
    <w:link w:val="Listepuces3Car"/>
    <w:uiPriority w:val="99"/>
    <w:unhideWhenUsed/>
    <w:qFormat/>
    <w:rsid w:val="00AD2A80"/>
    <w:pPr>
      <w:numPr>
        <w:numId w:val="4"/>
      </w:numPr>
      <w:contextualSpacing/>
      <w:jc w:val="left"/>
    </w:pPr>
    <w:rPr>
      <w:rFonts w:eastAsiaTheme="minorEastAsia"/>
      <w:iCs/>
      <w:szCs w:val="21"/>
    </w:rPr>
  </w:style>
  <w:style w:type="paragraph" w:customStyle="1" w:styleId="Encartbleu">
    <w:name w:val="Encart bleu"/>
    <w:basedOn w:val="Normal"/>
    <w:qFormat/>
    <w:rsid w:val="00F87E78"/>
    <w:pPr>
      <w:pBdr>
        <w:top w:val="single" w:sz="4" w:space="3" w:color="206C73" w:themeColor="accent5" w:themeShade="BF"/>
        <w:left w:val="single" w:sz="4" w:space="3" w:color="206C73" w:themeColor="accent5" w:themeShade="BF"/>
        <w:bottom w:val="single" w:sz="4" w:space="3" w:color="206C73" w:themeColor="accent5" w:themeShade="BF"/>
        <w:right w:val="single" w:sz="4" w:space="3" w:color="206C73" w:themeColor="accent5" w:themeShade="BF"/>
      </w:pBdr>
      <w:shd w:val="clear" w:color="auto" w:fill="9DDEE4" w:themeFill="accent5" w:themeFillTint="66"/>
      <w:spacing w:after="100"/>
      <w:ind w:left="1134" w:right="1134"/>
    </w:pPr>
  </w:style>
  <w:style w:type="table" w:styleId="Listeclaire-Accent5">
    <w:name w:val="Light List Accent 5"/>
    <w:basedOn w:val="TableauNormal"/>
    <w:uiPriority w:val="61"/>
    <w:rsid w:val="00F87E78"/>
    <w:pPr>
      <w:spacing w:after="0" w:line="240" w:lineRule="auto"/>
    </w:pPr>
    <w:tblPr>
      <w:tblStyleRowBandSize w:val="1"/>
      <w:tblStyleColBandSize w:val="1"/>
      <w:tblBorders>
        <w:top w:val="single" w:sz="8" w:space="0" w:color="2B929B" w:themeColor="accent5"/>
        <w:left w:val="single" w:sz="8" w:space="0" w:color="2B929B" w:themeColor="accent5"/>
        <w:bottom w:val="single" w:sz="8" w:space="0" w:color="2B929B" w:themeColor="accent5"/>
        <w:right w:val="single" w:sz="8" w:space="0" w:color="2B929B" w:themeColor="accent5"/>
      </w:tblBorders>
    </w:tblPr>
    <w:tblStylePr w:type="firstRow">
      <w:pPr>
        <w:spacing w:before="0" w:after="0" w:line="240" w:lineRule="auto"/>
      </w:pPr>
      <w:rPr>
        <w:b/>
        <w:bCs/>
        <w:color w:val="FFFFFF" w:themeColor="background1"/>
      </w:rPr>
      <w:tblPr/>
      <w:tcPr>
        <w:shd w:val="clear" w:color="auto" w:fill="2B929B" w:themeFill="accent5"/>
      </w:tcPr>
    </w:tblStylePr>
    <w:tblStylePr w:type="lastRow">
      <w:pPr>
        <w:spacing w:before="0" w:after="0" w:line="240" w:lineRule="auto"/>
      </w:pPr>
      <w:rPr>
        <w:b/>
        <w:bCs/>
      </w:rPr>
      <w:tblPr/>
      <w:tcPr>
        <w:tcBorders>
          <w:top w:val="double" w:sz="6" w:space="0" w:color="2B929B" w:themeColor="accent5"/>
          <w:left w:val="single" w:sz="8" w:space="0" w:color="2B929B" w:themeColor="accent5"/>
          <w:bottom w:val="single" w:sz="8" w:space="0" w:color="2B929B" w:themeColor="accent5"/>
          <w:right w:val="single" w:sz="8" w:space="0" w:color="2B929B" w:themeColor="accent5"/>
        </w:tcBorders>
      </w:tcPr>
    </w:tblStylePr>
    <w:tblStylePr w:type="firstCol">
      <w:rPr>
        <w:b/>
        <w:bCs/>
      </w:rPr>
    </w:tblStylePr>
    <w:tblStylePr w:type="lastCol">
      <w:rPr>
        <w:b/>
        <w:bCs/>
      </w:rPr>
    </w:tblStylePr>
    <w:tblStylePr w:type="band1Vert">
      <w:tblPr/>
      <w:tcPr>
        <w:tcBorders>
          <w:top w:val="single" w:sz="8" w:space="0" w:color="2B929B" w:themeColor="accent5"/>
          <w:left w:val="single" w:sz="8" w:space="0" w:color="2B929B" w:themeColor="accent5"/>
          <w:bottom w:val="single" w:sz="8" w:space="0" w:color="2B929B" w:themeColor="accent5"/>
          <w:right w:val="single" w:sz="8" w:space="0" w:color="2B929B" w:themeColor="accent5"/>
        </w:tcBorders>
      </w:tcPr>
    </w:tblStylePr>
    <w:tblStylePr w:type="band1Horz">
      <w:tblPr/>
      <w:tcPr>
        <w:tcBorders>
          <w:top w:val="single" w:sz="8" w:space="0" w:color="2B929B" w:themeColor="accent5"/>
          <w:left w:val="single" w:sz="8" w:space="0" w:color="2B929B" w:themeColor="accent5"/>
          <w:bottom w:val="single" w:sz="8" w:space="0" w:color="2B929B" w:themeColor="accent5"/>
          <w:right w:val="single" w:sz="8" w:space="0" w:color="2B929B" w:themeColor="accent5"/>
        </w:tcBorders>
      </w:tcPr>
    </w:tblStylePr>
  </w:style>
  <w:style w:type="character" w:styleId="Accentuation">
    <w:name w:val="Emphasis"/>
    <w:basedOn w:val="Policepardfaut"/>
    <w:uiPriority w:val="20"/>
    <w:qFormat/>
    <w:rsid w:val="00F87E78"/>
    <w:rPr>
      <w:b/>
      <w:i w:val="0"/>
      <w:iCs/>
    </w:rPr>
  </w:style>
  <w:style w:type="paragraph" w:styleId="Textedebulles">
    <w:name w:val="Balloon Text"/>
    <w:basedOn w:val="Normal"/>
    <w:link w:val="TextedebullesCar"/>
    <w:uiPriority w:val="99"/>
    <w:semiHidden/>
    <w:unhideWhenUsed/>
    <w:rsid w:val="00F87E78"/>
    <w:pPr>
      <w:spacing w:after="0"/>
    </w:pPr>
    <w:rPr>
      <w:rFonts w:ascii="Tahoma" w:hAnsi="Tahoma" w:cs="Tahoma"/>
      <w:sz w:val="16"/>
    </w:rPr>
  </w:style>
  <w:style w:type="character" w:customStyle="1" w:styleId="TextedebullesCar">
    <w:name w:val="Texte de bulles Car"/>
    <w:basedOn w:val="Policepardfaut"/>
    <w:link w:val="Textedebulles"/>
    <w:uiPriority w:val="99"/>
    <w:semiHidden/>
    <w:rsid w:val="00F87E78"/>
    <w:rPr>
      <w:rFonts w:ascii="Tahoma" w:hAnsi="Tahoma" w:cs="Tahoma"/>
      <w:sz w:val="16"/>
      <w:szCs w:val="16"/>
    </w:rPr>
  </w:style>
  <w:style w:type="paragraph" w:styleId="En-tte">
    <w:name w:val="header"/>
    <w:basedOn w:val="Normal"/>
    <w:link w:val="En-tteCar"/>
    <w:uiPriority w:val="99"/>
    <w:unhideWhenUsed/>
    <w:rsid w:val="00F87E78"/>
    <w:pPr>
      <w:tabs>
        <w:tab w:val="center" w:pos="4536"/>
        <w:tab w:val="right" w:pos="9072"/>
      </w:tabs>
      <w:spacing w:after="0"/>
    </w:pPr>
  </w:style>
  <w:style w:type="character" w:customStyle="1" w:styleId="En-tteCar">
    <w:name w:val="En-tête Car"/>
    <w:basedOn w:val="Policepardfaut"/>
    <w:link w:val="En-tte"/>
    <w:uiPriority w:val="99"/>
    <w:rsid w:val="00F87E78"/>
    <w:rPr>
      <w:sz w:val="20"/>
      <w:szCs w:val="16"/>
    </w:rPr>
  </w:style>
  <w:style w:type="character" w:styleId="Lienhypertexte">
    <w:name w:val="Hyperlink"/>
    <w:basedOn w:val="Policepardfaut"/>
    <w:uiPriority w:val="99"/>
    <w:unhideWhenUsed/>
    <w:rsid w:val="00AD2A80"/>
    <w:rPr>
      <w:color w:val="EE7F00" w:themeColor="accent2"/>
      <w:u w:val="single"/>
    </w:rPr>
  </w:style>
  <w:style w:type="table" w:styleId="Grilledutableau">
    <w:name w:val="Table Grid"/>
    <w:basedOn w:val="TableauNormal"/>
    <w:uiPriority w:val="39"/>
    <w:rsid w:val="00F87E78"/>
    <w:pPr>
      <w:spacing w:after="0" w:line="240" w:lineRule="auto"/>
    </w:pPr>
    <w:tblPr>
      <w:tblBorders>
        <w:top w:val="single" w:sz="4" w:space="0" w:color="064151" w:themeColor="text1"/>
        <w:left w:val="single" w:sz="4" w:space="0" w:color="064151" w:themeColor="text1"/>
        <w:bottom w:val="single" w:sz="4" w:space="0" w:color="064151" w:themeColor="text1"/>
        <w:right w:val="single" w:sz="4" w:space="0" w:color="064151" w:themeColor="text1"/>
        <w:insideH w:val="single" w:sz="4" w:space="0" w:color="064151" w:themeColor="text1"/>
        <w:insideV w:val="single" w:sz="4" w:space="0" w:color="064151" w:themeColor="text1"/>
      </w:tblBorders>
    </w:tblPr>
  </w:style>
  <w:style w:type="paragraph" w:customStyle="1" w:styleId="Titredudocument">
    <w:name w:val="Titre du document"/>
    <w:basedOn w:val="Normal"/>
    <w:link w:val="TitredudocumentCar"/>
    <w:qFormat/>
    <w:rsid w:val="00175A3C"/>
    <w:pPr>
      <w:pBdr>
        <w:bottom w:val="single" w:sz="8" w:space="4" w:color="EE7F00" w:themeColor="accent2"/>
      </w:pBdr>
    </w:pPr>
    <w:rPr>
      <w:rFonts w:ascii="Calibri" w:hAnsi="Calibri"/>
      <w:b/>
      <w:color w:val="005C6D" w:themeColor="accent1"/>
      <w:sz w:val="40"/>
      <w:szCs w:val="36"/>
    </w:rPr>
  </w:style>
  <w:style w:type="character" w:customStyle="1" w:styleId="TitredudocumentCar">
    <w:name w:val="Titre du document Car"/>
    <w:basedOn w:val="Policepardfaut"/>
    <w:link w:val="Titredudocument"/>
    <w:rsid w:val="00175A3C"/>
    <w:rPr>
      <w:rFonts w:ascii="Calibri" w:hAnsi="Calibri"/>
      <w:b/>
      <w:color w:val="005C6D" w:themeColor="accent1"/>
      <w:sz w:val="40"/>
      <w:szCs w:val="36"/>
    </w:rPr>
  </w:style>
  <w:style w:type="paragraph" w:styleId="En-ttedetabledesmatires">
    <w:name w:val="TOC Heading"/>
    <w:basedOn w:val="Titre1"/>
    <w:next w:val="Normal"/>
    <w:uiPriority w:val="39"/>
    <w:unhideWhenUsed/>
    <w:qFormat/>
    <w:rsid w:val="00F87E78"/>
    <w:pPr>
      <w:framePr w:wrap="notBeside" w:hAnchor="text"/>
      <w:numPr>
        <w:numId w:val="0"/>
      </w:numPr>
      <w:pBdr>
        <w:bottom w:val="none" w:sz="0" w:space="0" w:color="auto"/>
      </w:pBdr>
      <w:spacing w:after="0"/>
      <w:outlineLvl w:val="9"/>
    </w:pPr>
    <w:rPr>
      <w:color w:val="004451" w:themeColor="accent1" w:themeShade="BF"/>
    </w:rPr>
  </w:style>
  <w:style w:type="paragraph" w:styleId="TM1">
    <w:name w:val="toc 1"/>
    <w:basedOn w:val="Normal"/>
    <w:next w:val="Normal"/>
    <w:autoRedefine/>
    <w:uiPriority w:val="39"/>
    <w:unhideWhenUsed/>
    <w:rsid w:val="00F87E78"/>
    <w:pPr>
      <w:tabs>
        <w:tab w:val="left" w:pos="426"/>
        <w:tab w:val="right" w:leader="dot" w:pos="9488"/>
      </w:tabs>
      <w:spacing w:after="60"/>
    </w:pPr>
    <w:rPr>
      <w:b/>
      <w:color w:val="064151" w:themeColor="text1"/>
    </w:rPr>
  </w:style>
  <w:style w:type="paragraph" w:styleId="TM2">
    <w:name w:val="toc 2"/>
    <w:basedOn w:val="Normal"/>
    <w:next w:val="Normal"/>
    <w:autoRedefine/>
    <w:uiPriority w:val="39"/>
    <w:unhideWhenUsed/>
    <w:rsid w:val="00F87E78"/>
    <w:pPr>
      <w:spacing w:after="60"/>
      <w:ind w:left="159"/>
    </w:pPr>
    <w:rPr>
      <w:sz w:val="18"/>
    </w:rPr>
  </w:style>
  <w:style w:type="paragraph" w:styleId="TM3">
    <w:name w:val="toc 3"/>
    <w:basedOn w:val="Normal"/>
    <w:next w:val="Normal"/>
    <w:autoRedefine/>
    <w:uiPriority w:val="39"/>
    <w:unhideWhenUsed/>
    <w:rsid w:val="00F87E78"/>
    <w:pPr>
      <w:spacing w:after="100"/>
      <w:ind w:left="320"/>
    </w:pPr>
    <w:rPr>
      <w:sz w:val="18"/>
    </w:rPr>
  </w:style>
  <w:style w:type="paragraph" w:styleId="Sous-titre">
    <w:name w:val="Subtitle"/>
    <w:basedOn w:val="Normal"/>
    <w:next w:val="Normal"/>
    <w:link w:val="Sous-titreCar"/>
    <w:uiPriority w:val="11"/>
    <w:qFormat/>
    <w:rsid w:val="00F87E78"/>
    <w:pPr>
      <w:spacing w:before="200" w:after="360"/>
      <w:jc w:val="center"/>
    </w:pPr>
    <w:rPr>
      <w:rFonts w:asciiTheme="majorHAnsi" w:eastAsiaTheme="majorEastAsia" w:hAnsiTheme="majorHAnsi" w:cstheme="majorBidi"/>
      <w:b/>
      <w:iCs/>
      <w:color w:val="226B7A" w:themeColor="text2"/>
      <w:sz w:val="32"/>
      <w:szCs w:val="24"/>
    </w:rPr>
  </w:style>
  <w:style w:type="character" w:customStyle="1" w:styleId="Sous-titreCar">
    <w:name w:val="Sous-titre Car"/>
    <w:basedOn w:val="Policepardfaut"/>
    <w:link w:val="Sous-titre"/>
    <w:uiPriority w:val="11"/>
    <w:rsid w:val="00F87E78"/>
    <w:rPr>
      <w:rFonts w:asciiTheme="majorHAnsi" w:eastAsiaTheme="majorEastAsia" w:hAnsiTheme="majorHAnsi" w:cstheme="majorBidi"/>
      <w:b/>
      <w:iCs/>
      <w:color w:val="226B7A" w:themeColor="text2"/>
      <w:sz w:val="32"/>
      <w:szCs w:val="24"/>
    </w:rPr>
  </w:style>
  <w:style w:type="character" w:styleId="Textedelespacerserv">
    <w:name w:val="Placeholder Text"/>
    <w:basedOn w:val="Policepardfaut"/>
    <w:uiPriority w:val="99"/>
    <w:semiHidden/>
    <w:rsid w:val="00F87E78"/>
    <w:rPr>
      <w:color w:val="808080"/>
    </w:rPr>
  </w:style>
  <w:style w:type="character" w:styleId="Rfrencelgre">
    <w:name w:val="Subtle Reference"/>
    <w:basedOn w:val="Policepardfaut"/>
    <w:uiPriority w:val="31"/>
    <w:qFormat/>
    <w:rsid w:val="00AD2A80"/>
    <w:rPr>
      <w:smallCaps/>
      <w:color w:val="007C94" w:themeColor="accent1" w:themeTint="E6"/>
      <w:u w:val="single"/>
    </w:rPr>
  </w:style>
  <w:style w:type="character" w:styleId="Rfrenceintense">
    <w:name w:val="Intense Reference"/>
    <w:basedOn w:val="Policepardfaut"/>
    <w:uiPriority w:val="32"/>
    <w:qFormat/>
    <w:rsid w:val="00AD2A80"/>
    <w:rPr>
      <w:b/>
      <w:bCs/>
      <w:smallCaps/>
      <w:color w:val="095F77" w:themeColor="text1" w:themeTint="E6"/>
      <w:spacing w:val="5"/>
      <w:u w:val="single"/>
    </w:rPr>
  </w:style>
  <w:style w:type="paragraph" w:customStyle="1" w:styleId="Pieddepagepaysage">
    <w:name w:val="Pied de page paysage"/>
    <w:basedOn w:val="Pieddepage"/>
    <w:qFormat/>
    <w:rsid w:val="00EF6BC6"/>
    <w:pPr>
      <w:pBdr>
        <w:top w:val="single" w:sz="4" w:space="3" w:color="064151" w:themeColor="text1"/>
      </w:pBdr>
      <w:tabs>
        <w:tab w:val="clear" w:pos="9639"/>
        <w:tab w:val="right" w:pos="14459"/>
      </w:tabs>
    </w:pPr>
  </w:style>
  <w:style w:type="character" w:customStyle="1" w:styleId="ListepucesCar">
    <w:name w:val="Liste à puces Car"/>
    <w:basedOn w:val="Policepardfaut"/>
    <w:link w:val="Listepuces"/>
    <w:uiPriority w:val="99"/>
    <w:rsid w:val="00814009"/>
    <w:rPr>
      <w:sz w:val="20"/>
      <w:szCs w:val="16"/>
    </w:rPr>
  </w:style>
  <w:style w:type="character" w:customStyle="1" w:styleId="Listepuces2Car">
    <w:name w:val="Liste à puces 2 Car"/>
    <w:basedOn w:val="Policepardfaut"/>
    <w:link w:val="Listepuces2"/>
    <w:uiPriority w:val="99"/>
    <w:rsid w:val="00814009"/>
    <w:rPr>
      <w:rFonts w:eastAsiaTheme="minorEastAsia"/>
      <w:iCs/>
      <w:sz w:val="20"/>
      <w:szCs w:val="21"/>
    </w:rPr>
  </w:style>
  <w:style w:type="character" w:customStyle="1" w:styleId="Listepuces3Car">
    <w:name w:val="Liste à puces 3 Car"/>
    <w:basedOn w:val="Policepardfaut"/>
    <w:link w:val="Listepuces3"/>
    <w:uiPriority w:val="99"/>
    <w:rsid w:val="00814009"/>
    <w:rPr>
      <w:rFonts w:eastAsiaTheme="minorEastAsia"/>
      <w:iCs/>
      <w:sz w:val="20"/>
      <w:szCs w:val="21"/>
    </w:rPr>
  </w:style>
  <w:style w:type="paragraph" w:customStyle="1" w:styleId="Titannexe">
    <w:name w:val="Titannexe"/>
    <w:basedOn w:val="Normal"/>
    <w:rsid w:val="00F720C6"/>
    <w:pPr>
      <w:tabs>
        <w:tab w:val="left" w:pos="1134"/>
        <w:tab w:val="left" w:pos="2127"/>
      </w:tabs>
      <w:spacing w:after="0"/>
    </w:pPr>
    <w:rPr>
      <w:rFonts w:ascii="Arial" w:eastAsia="Times New Roman" w:hAnsi="Arial" w:cs="Arial"/>
      <w:b/>
      <w:bCs/>
      <w:sz w:val="24"/>
      <w:szCs w:val="24"/>
      <w:lang w:eastAsia="fr-FR"/>
    </w:rPr>
  </w:style>
  <w:style w:type="paragraph" w:styleId="Paragraphedeliste">
    <w:name w:val="List Paragraph"/>
    <w:aliases w:val="Point,Point1"/>
    <w:basedOn w:val="Normal"/>
    <w:link w:val="ParagraphedelisteCar"/>
    <w:uiPriority w:val="34"/>
    <w:qFormat/>
    <w:rsid w:val="0086490E"/>
    <w:pPr>
      <w:ind w:left="720"/>
      <w:contextualSpacing/>
    </w:pPr>
  </w:style>
  <w:style w:type="table" w:styleId="Listeclaire-Accent3">
    <w:name w:val="Light List Accent 3"/>
    <w:basedOn w:val="TableauNormal"/>
    <w:uiPriority w:val="61"/>
    <w:rsid w:val="00B40EDD"/>
    <w:pPr>
      <w:spacing w:after="0" w:line="240" w:lineRule="auto"/>
    </w:pPr>
    <w:tblPr>
      <w:tblStyleRowBandSize w:val="1"/>
      <w:tblStyleColBandSize w:val="1"/>
      <w:tblBorders>
        <w:top w:val="single" w:sz="8" w:space="0" w:color="A3DAE0" w:themeColor="accent4" w:themeTint="99"/>
        <w:left w:val="single" w:sz="8" w:space="0" w:color="A3DAE0" w:themeColor="accent4" w:themeTint="99"/>
        <w:bottom w:val="single" w:sz="8" w:space="0" w:color="A3DAE0" w:themeColor="accent4" w:themeTint="99"/>
        <w:right w:val="single" w:sz="8" w:space="0" w:color="A3DAE0" w:themeColor="accent4" w:themeTint="99"/>
        <w:insideH w:val="single" w:sz="8" w:space="0" w:color="A3DAE0" w:themeColor="accent4" w:themeTint="99"/>
        <w:insideV w:val="single" w:sz="8" w:space="0" w:color="A3DAE0" w:themeColor="accent4" w:themeTint="99"/>
      </w:tblBorders>
    </w:tblPr>
    <w:tblStylePr w:type="firstRow">
      <w:pPr>
        <w:spacing w:before="0" w:after="0" w:line="240" w:lineRule="auto"/>
      </w:pPr>
      <w:rPr>
        <w:b/>
        <w:bCs/>
        <w:color w:val="1D1B11" w:themeColor="background2" w:themeShade="1A"/>
      </w:rPr>
      <w:tblPr/>
      <w:tcPr>
        <w:tcBorders>
          <w:top w:val="nil"/>
          <w:left w:val="nil"/>
          <w:bottom w:val="nil"/>
          <w:right w:val="nil"/>
          <w:insideH w:val="nil"/>
          <w:insideV w:val="nil"/>
          <w:tl2br w:val="nil"/>
          <w:tr2bl w:val="nil"/>
        </w:tcBorders>
        <w:shd w:val="clear" w:color="auto" w:fill="E0F2F4" w:themeFill="accent4" w:themeFillTint="33"/>
      </w:tcPr>
    </w:tblStylePr>
    <w:tblStylePr w:type="lastRow">
      <w:pPr>
        <w:spacing w:before="0" w:after="0" w:line="240" w:lineRule="auto"/>
      </w:pPr>
      <w:rPr>
        <w:b/>
        <w:bCs/>
      </w:rPr>
      <w:tblPr/>
      <w:tcPr>
        <w:tcBorders>
          <w:top w:val="double" w:sz="6" w:space="0" w:color="C9D200" w:themeColor="accent3"/>
          <w:left w:val="single" w:sz="8" w:space="0" w:color="C9D200" w:themeColor="accent3"/>
          <w:bottom w:val="single" w:sz="8" w:space="0" w:color="C9D200" w:themeColor="accent3"/>
          <w:right w:val="single" w:sz="8" w:space="0" w:color="C9D200" w:themeColor="accent3"/>
        </w:tcBorders>
      </w:tcPr>
    </w:tblStylePr>
    <w:tblStylePr w:type="firstCol">
      <w:rPr>
        <w:b/>
        <w:bCs/>
      </w:rPr>
    </w:tblStylePr>
    <w:tblStylePr w:type="lastCol">
      <w:rPr>
        <w:b/>
        <w:bCs/>
      </w:rPr>
    </w:tblStylePr>
    <w:tblStylePr w:type="band1Vert">
      <w:tblPr/>
      <w:tcPr>
        <w:tcBorders>
          <w:top w:val="single" w:sz="8" w:space="0" w:color="C9D200" w:themeColor="accent3"/>
          <w:left w:val="single" w:sz="8" w:space="0" w:color="C9D200" w:themeColor="accent3"/>
          <w:bottom w:val="single" w:sz="8" w:space="0" w:color="C9D200" w:themeColor="accent3"/>
          <w:right w:val="single" w:sz="8" w:space="0" w:color="C9D200" w:themeColor="accent3"/>
        </w:tcBorders>
      </w:tcPr>
    </w:tblStylePr>
    <w:tblStylePr w:type="band2Vert">
      <w:tblPr/>
      <w:tcPr>
        <w:tcBorders>
          <w:top w:val="nil"/>
          <w:left w:val="nil"/>
          <w:bottom w:val="nil"/>
          <w:right w:val="nil"/>
          <w:insideH w:val="nil"/>
          <w:insideV w:val="nil"/>
          <w:tl2br w:val="nil"/>
          <w:tr2bl w:val="nil"/>
        </w:tcBorders>
      </w:tcPr>
    </w:tblStylePr>
    <w:tblStylePr w:type="band1Horz">
      <w:tblPr/>
      <w:tcPr>
        <w:tcBorders>
          <w:top w:val="single" w:sz="8" w:space="0" w:color="A3DAE0" w:themeColor="accent4" w:themeTint="99"/>
          <w:left w:val="single" w:sz="8" w:space="0" w:color="A3DAE0" w:themeColor="accent4" w:themeTint="99"/>
          <w:bottom w:val="single" w:sz="8" w:space="0" w:color="A3DAE0" w:themeColor="accent4" w:themeTint="99"/>
          <w:right w:val="single" w:sz="8" w:space="0" w:color="A3DAE0" w:themeColor="accent4" w:themeTint="99"/>
        </w:tcBorders>
      </w:tcPr>
    </w:tblStylePr>
  </w:style>
  <w:style w:type="table" w:styleId="Trameclaire-Accent4">
    <w:name w:val="Light Shading Accent 4"/>
    <w:basedOn w:val="TableauNormal"/>
    <w:uiPriority w:val="60"/>
    <w:rsid w:val="00066D7B"/>
    <w:pPr>
      <w:spacing w:after="0" w:line="240" w:lineRule="auto"/>
    </w:pPr>
    <w:rPr>
      <w:color w:val="39A0AB" w:themeColor="accent4" w:themeShade="BF"/>
    </w:rPr>
    <w:tblPr>
      <w:tblStyleRowBandSize w:val="1"/>
      <w:tblStyleColBandSize w:val="1"/>
      <w:tblBorders>
        <w:top w:val="single" w:sz="8" w:space="0" w:color="66C2CC" w:themeColor="accent4"/>
        <w:bottom w:val="single" w:sz="8" w:space="0" w:color="66C2CC" w:themeColor="accent4"/>
      </w:tblBorders>
    </w:tblPr>
    <w:tblStylePr w:type="firstRow">
      <w:pPr>
        <w:spacing w:before="0" w:after="0" w:line="240" w:lineRule="auto"/>
      </w:pPr>
      <w:rPr>
        <w:b/>
        <w:bCs/>
      </w:rPr>
      <w:tblPr/>
      <w:tcPr>
        <w:tcBorders>
          <w:top w:val="single" w:sz="8" w:space="0" w:color="66C2CC" w:themeColor="accent4"/>
          <w:left w:val="nil"/>
          <w:bottom w:val="single" w:sz="8" w:space="0" w:color="66C2CC" w:themeColor="accent4"/>
          <w:right w:val="nil"/>
          <w:insideH w:val="nil"/>
          <w:insideV w:val="nil"/>
        </w:tcBorders>
      </w:tcPr>
    </w:tblStylePr>
    <w:tblStylePr w:type="lastRow">
      <w:pPr>
        <w:spacing w:before="0" w:after="0" w:line="240" w:lineRule="auto"/>
      </w:pPr>
      <w:rPr>
        <w:b/>
        <w:bCs/>
      </w:rPr>
      <w:tblPr/>
      <w:tcPr>
        <w:tcBorders>
          <w:top w:val="single" w:sz="8" w:space="0" w:color="66C2CC" w:themeColor="accent4"/>
          <w:left w:val="nil"/>
          <w:bottom w:val="single" w:sz="8" w:space="0" w:color="66C2CC"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9EFF2" w:themeFill="accent4" w:themeFillTint="3F"/>
      </w:tcPr>
    </w:tblStylePr>
    <w:tblStylePr w:type="band1Horz">
      <w:tblPr/>
      <w:tcPr>
        <w:tcBorders>
          <w:left w:val="nil"/>
          <w:right w:val="nil"/>
          <w:insideH w:val="nil"/>
          <w:insideV w:val="nil"/>
        </w:tcBorders>
        <w:shd w:val="clear" w:color="auto" w:fill="D9EFF2" w:themeFill="accent4" w:themeFillTint="3F"/>
      </w:tcPr>
    </w:tblStylePr>
  </w:style>
  <w:style w:type="table" w:styleId="Tramemoyenne1-Accent4">
    <w:name w:val="Medium Shading 1 Accent 4"/>
    <w:basedOn w:val="TableauNormal"/>
    <w:uiPriority w:val="63"/>
    <w:rsid w:val="00066D7B"/>
    <w:pPr>
      <w:spacing w:after="0" w:line="240" w:lineRule="auto"/>
    </w:pPr>
    <w:tblPr>
      <w:tblStyleRowBandSize w:val="1"/>
      <w:tblStyleColBandSize w:val="1"/>
      <w:tblBorders>
        <w:top w:val="single" w:sz="8" w:space="0" w:color="8CD1D8" w:themeColor="accent4" w:themeTint="BF"/>
        <w:left w:val="single" w:sz="8" w:space="0" w:color="8CD1D8" w:themeColor="accent4" w:themeTint="BF"/>
        <w:bottom w:val="single" w:sz="8" w:space="0" w:color="8CD1D8" w:themeColor="accent4" w:themeTint="BF"/>
        <w:right w:val="single" w:sz="8" w:space="0" w:color="8CD1D8" w:themeColor="accent4" w:themeTint="BF"/>
        <w:insideH w:val="single" w:sz="8" w:space="0" w:color="8CD1D8" w:themeColor="accent4" w:themeTint="BF"/>
      </w:tblBorders>
    </w:tblPr>
    <w:tblStylePr w:type="firstRow">
      <w:pPr>
        <w:spacing w:before="0" w:after="0" w:line="240" w:lineRule="auto"/>
      </w:pPr>
      <w:rPr>
        <w:b/>
        <w:bCs/>
        <w:color w:val="FFFFFF" w:themeColor="background1"/>
      </w:rPr>
      <w:tblPr/>
      <w:tcPr>
        <w:tcBorders>
          <w:top w:val="single" w:sz="8" w:space="0" w:color="8CD1D8" w:themeColor="accent4" w:themeTint="BF"/>
          <w:left w:val="single" w:sz="8" w:space="0" w:color="8CD1D8" w:themeColor="accent4" w:themeTint="BF"/>
          <w:bottom w:val="single" w:sz="8" w:space="0" w:color="8CD1D8" w:themeColor="accent4" w:themeTint="BF"/>
          <w:right w:val="single" w:sz="8" w:space="0" w:color="8CD1D8" w:themeColor="accent4" w:themeTint="BF"/>
          <w:insideH w:val="nil"/>
          <w:insideV w:val="nil"/>
        </w:tcBorders>
        <w:shd w:val="clear" w:color="auto" w:fill="66C2CC" w:themeFill="accent4"/>
      </w:tcPr>
    </w:tblStylePr>
    <w:tblStylePr w:type="lastRow">
      <w:pPr>
        <w:spacing w:before="0" w:after="0" w:line="240" w:lineRule="auto"/>
      </w:pPr>
      <w:rPr>
        <w:b/>
        <w:bCs/>
      </w:rPr>
      <w:tblPr/>
      <w:tcPr>
        <w:tcBorders>
          <w:top w:val="double" w:sz="6" w:space="0" w:color="8CD1D8" w:themeColor="accent4" w:themeTint="BF"/>
          <w:left w:val="single" w:sz="8" w:space="0" w:color="8CD1D8" w:themeColor="accent4" w:themeTint="BF"/>
          <w:bottom w:val="single" w:sz="8" w:space="0" w:color="8CD1D8" w:themeColor="accent4" w:themeTint="BF"/>
          <w:right w:val="single" w:sz="8" w:space="0" w:color="8CD1D8" w:themeColor="accent4" w:themeTint="BF"/>
          <w:insideH w:val="nil"/>
          <w:insideV w:val="nil"/>
        </w:tcBorders>
      </w:tcPr>
    </w:tblStylePr>
    <w:tblStylePr w:type="firstCol">
      <w:rPr>
        <w:b/>
        <w:bCs/>
      </w:rPr>
    </w:tblStylePr>
    <w:tblStylePr w:type="lastCol">
      <w:rPr>
        <w:b/>
        <w:bCs/>
      </w:rPr>
    </w:tblStylePr>
    <w:tblStylePr w:type="band1Vert">
      <w:tblPr/>
      <w:tcPr>
        <w:shd w:val="clear" w:color="auto" w:fill="D9EFF2" w:themeFill="accent4" w:themeFillTint="3F"/>
      </w:tcPr>
    </w:tblStylePr>
    <w:tblStylePr w:type="band1Horz">
      <w:tblPr/>
      <w:tcPr>
        <w:tcBorders>
          <w:insideH w:val="nil"/>
          <w:insideV w:val="nil"/>
        </w:tcBorders>
        <w:shd w:val="clear" w:color="auto" w:fill="D9EFF2" w:themeFill="accent4" w:themeFillTint="3F"/>
      </w:tcPr>
    </w:tblStylePr>
    <w:tblStylePr w:type="band2Horz">
      <w:tblPr/>
      <w:tcPr>
        <w:tcBorders>
          <w:insideH w:val="nil"/>
          <w:insideV w:val="nil"/>
        </w:tcBorders>
      </w:tcPr>
    </w:tblStylePr>
  </w:style>
  <w:style w:type="paragraph" w:styleId="Corpsdetexte2">
    <w:name w:val="Body Text 2"/>
    <w:basedOn w:val="Normal"/>
    <w:link w:val="Corpsdetexte2Car"/>
    <w:rsid w:val="00194136"/>
    <w:pPr>
      <w:spacing w:line="480" w:lineRule="auto"/>
      <w:jc w:val="left"/>
    </w:pPr>
    <w:rPr>
      <w:rFonts w:ascii="Times New Roman" w:eastAsia="Times New Roman" w:hAnsi="Times New Roman" w:cs="Times New Roman"/>
      <w:szCs w:val="20"/>
      <w:lang w:eastAsia="fr-FR"/>
    </w:rPr>
  </w:style>
  <w:style w:type="character" w:customStyle="1" w:styleId="Corpsdetexte2Car">
    <w:name w:val="Corps de texte 2 Car"/>
    <w:basedOn w:val="Policepardfaut"/>
    <w:link w:val="Corpsdetexte2"/>
    <w:rsid w:val="00194136"/>
    <w:rPr>
      <w:rFonts w:ascii="Times New Roman" w:eastAsia="Times New Roman" w:hAnsi="Times New Roman" w:cs="Times New Roman"/>
      <w:sz w:val="20"/>
      <w:szCs w:val="20"/>
      <w:lang w:eastAsia="fr-FR"/>
    </w:rPr>
  </w:style>
  <w:style w:type="paragraph" w:customStyle="1" w:styleId="lignepointill">
    <w:name w:val="ligne pointillé"/>
    <w:basedOn w:val="Normal"/>
    <w:qFormat/>
    <w:rsid w:val="007A675F"/>
    <w:pPr>
      <w:tabs>
        <w:tab w:val="right" w:leader="dot" w:pos="9923"/>
      </w:tabs>
    </w:pPr>
  </w:style>
  <w:style w:type="paragraph" w:customStyle="1" w:styleId="Zmaquette">
    <w:name w:val="Zmaquette"/>
    <w:basedOn w:val="Normal"/>
    <w:rsid w:val="00696A6F"/>
    <w:pPr>
      <w:spacing w:after="0"/>
      <w:jc w:val="left"/>
    </w:pPr>
    <w:rPr>
      <w:rFonts w:ascii="Times New Roman" w:eastAsia="Times New Roman" w:hAnsi="Times New Roman" w:cs="Times New Roman"/>
      <w:szCs w:val="20"/>
      <w:lang w:eastAsia="fr-FR"/>
    </w:rPr>
  </w:style>
  <w:style w:type="character" w:styleId="Numrodepage">
    <w:name w:val="page number"/>
    <w:basedOn w:val="Policepardfaut"/>
    <w:rsid w:val="00696A6F"/>
  </w:style>
  <w:style w:type="paragraph" w:customStyle="1" w:styleId="normalxtof">
    <w:name w:val="normal xtof"/>
    <w:basedOn w:val="Normal"/>
    <w:rsid w:val="00696A6F"/>
    <w:pPr>
      <w:spacing w:after="0"/>
    </w:pPr>
    <w:rPr>
      <w:rFonts w:ascii="Century Gothic" w:eastAsia="Times New Roman" w:hAnsi="Century Gothic" w:cs="Times New Roman"/>
      <w:sz w:val="24"/>
      <w:szCs w:val="20"/>
      <w:lang w:eastAsia="fr-FR"/>
    </w:rPr>
  </w:style>
  <w:style w:type="character" w:styleId="Marquedecommentaire">
    <w:name w:val="annotation reference"/>
    <w:uiPriority w:val="99"/>
    <w:unhideWhenUsed/>
    <w:rsid w:val="00696A6F"/>
    <w:rPr>
      <w:sz w:val="16"/>
      <w:szCs w:val="16"/>
    </w:rPr>
  </w:style>
  <w:style w:type="paragraph" w:styleId="Commentaire">
    <w:name w:val="annotation text"/>
    <w:basedOn w:val="Normal"/>
    <w:link w:val="CommentaireCar"/>
    <w:uiPriority w:val="99"/>
    <w:unhideWhenUsed/>
    <w:rsid w:val="00120A90"/>
    <w:pPr>
      <w:spacing w:after="0"/>
      <w:jc w:val="left"/>
    </w:pPr>
    <w:rPr>
      <w:rFonts w:ascii="Times New Roman" w:eastAsia="Times New Roman" w:hAnsi="Times New Roman" w:cs="Times New Roman"/>
      <w:sz w:val="24"/>
      <w:szCs w:val="24"/>
      <w:lang w:val="fr-CA" w:eastAsia="fr-FR"/>
    </w:rPr>
  </w:style>
  <w:style w:type="character" w:customStyle="1" w:styleId="CommentaireCar">
    <w:name w:val="Commentaire Car"/>
    <w:basedOn w:val="Policepardfaut"/>
    <w:link w:val="Commentaire"/>
    <w:uiPriority w:val="99"/>
    <w:rsid w:val="00120A90"/>
    <w:rPr>
      <w:rFonts w:ascii="Times New Roman" w:eastAsia="Times New Roman" w:hAnsi="Times New Roman" w:cs="Times New Roman"/>
      <w:sz w:val="24"/>
      <w:szCs w:val="24"/>
      <w:lang w:val="fr-CA" w:eastAsia="fr-FR"/>
    </w:rPr>
  </w:style>
  <w:style w:type="paragraph" w:styleId="Titre">
    <w:name w:val="Title"/>
    <w:basedOn w:val="Normal"/>
    <w:next w:val="Normal"/>
    <w:link w:val="TitreCar"/>
    <w:uiPriority w:val="10"/>
    <w:qFormat/>
    <w:rsid w:val="00696A6F"/>
    <w:pPr>
      <w:pBdr>
        <w:bottom w:val="single" w:sz="8" w:space="4" w:color="005C6D" w:themeColor="accent1"/>
      </w:pBdr>
      <w:spacing w:after="300"/>
      <w:contextualSpacing/>
    </w:pPr>
    <w:rPr>
      <w:rFonts w:asciiTheme="majorHAnsi" w:eastAsiaTheme="majorEastAsia" w:hAnsiTheme="majorHAnsi" w:cstheme="majorBidi"/>
      <w:color w:val="194F5B" w:themeColor="text2" w:themeShade="BF"/>
      <w:spacing w:val="5"/>
      <w:kern w:val="28"/>
      <w:sz w:val="52"/>
      <w:szCs w:val="52"/>
    </w:rPr>
  </w:style>
  <w:style w:type="character" w:customStyle="1" w:styleId="TitreCar">
    <w:name w:val="Titre Car"/>
    <w:basedOn w:val="Policepardfaut"/>
    <w:link w:val="Titre"/>
    <w:uiPriority w:val="10"/>
    <w:rsid w:val="00696A6F"/>
    <w:rPr>
      <w:rFonts w:asciiTheme="majorHAnsi" w:eastAsiaTheme="majorEastAsia" w:hAnsiTheme="majorHAnsi" w:cstheme="majorBidi"/>
      <w:color w:val="194F5B" w:themeColor="text2" w:themeShade="BF"/>
      <w:spacing w:val="5"/>
      <w:kern w:val="28"/>
      <w:sz w:val="52"/>
      <w:szCs w:val="52"/>
    </w:rPr>
  </w:style>
  <w:style w:type="character" w:customStyle="1" w:styleId="commentairecach">
    <w:name w:val="commentaire caché"/>
    <w:basedOn w:val="Policepardfaut"/>
    <w:qFormat/>
    <w:rsid w:val="00B32142"/>
    <w:rPr>
      <w:rFonts w:asciiTheme="minorHAnsi" w:hAnsiTheme="minorHAnsi"/>
      <w:i/>
      <w:vanish/>
      <w:color w:val="646900" w:themeColor="accent3" w:themeShade="80"/>
      <w:sz w:val="18"/>
      <w:bdr w:val="none" w:sz="0" w:space="0" w:color="auto"/>
      <w:shd w:val="clear" w:color="auto" w:fill="F9FF87" w:themeFill="accent3" w:themeFillTint="66"/>
    </w:rPr>
  </w:style>
  <w:style w:type="character" w:customStyle="1" w:styleId="Style1">
    <w:name w:val="Style1"/>
    <w:basedOn w:val="Policepardfaut"/>
    <w:uiPriority w:val="1"/>
    <w:rsid w:val="00834BD7"/>
    <w:rPr>
      <w:rFonts w:asciiTheme="minorHAnsi" w:hAnsiTheme="minorHAnsi"/>
      <w:b/>
      <w:sz w:val="20"/>
    </w:rPr>
  </w:style>
  <w:style w:type="character" w:customStyle="1" w:styleId="Style2">
    <w:name w:val="Style2"/>
    <w:basedOn w:val="Policepardfaut"/>
    <w:uiPriority w:val="1"/>
    <w:rsid w:val="00834BD7"/>
    <w:rPr>
      <w:rFonts w:asciiTheme="minorHAnsi" w:hAnsiTheme="minorHAnsi"/>
      <w:b/>
      <w:sz w:val="20"/>
    </w:rPr>
  </w:style>
  <w:style w:type="character" w:customStyle="1" w:styleId="Style3">
    <w:name w:val="Style3"/>
    <w:basedOn w:val="Policepardfaut"/>
    <w:uiPriority w:val="1"/>
    <w:rsid w:val="00834BD7"/>
    <w:rPr>
      <w:rFonts w:asciiTheme="minorHAnsi" w:hAnsiTheme="minorHAnsi"/>
      <w:b/>
      <w:sz w:val="20"/>
    </w:rPr>
  </w:style>
  <w:style w:type="character" w:customStyle="1" w:styleId="Style4">
    <w:name w:val="Style4"/>
    <w:basedOn w:val="Policepardfaut"/>
    <w:uiPriority w:val="1"/>
    <w:rsid w:val="00834BD7"/>
    <w:rPr>
      <w:rFonts w:asciiTheme="minorHAnsi" w:hAnsiTheme="minorHAnsi"/>
      <w:b/>
      <w:sz w:val="20"/>
    </w:rPr>
  </w:style>
  <w:style w:type="paragraph" w:styleId="Textebrut">
    <w:name w:val="Plain Text"/>
    <w:basedOn w:val="Normal"/>
    <w:link w:val="TextebrutCar"/>
    <w:uiPriority w:val="99"/>
    <w:semiHidden/>
    <w:unhideWhenUsed/>
    <w:rsid w:val="0048772D"/>
    <w:pPr>
      <w:spacing w:after="0"/>
      <w:jc w:val="left"/>
    </w:pPr>
    <w:rPr>
      <w:rFonts w:ascii="Calibri" w:hAnsi="Calibri" w:cs="Calibri"/>
      <w:sz w:val="22"/>
      <w:szCs w:val="22"/>
    </w:rPr>
  </w:style>
  <w:style w:type="character" w:customStyle="1" w:styleId="TextebrutCar">
    <w:name w:val="Texte brut Car"/>
    <w:basedOn w:val="Policepardfaut"/>
    <w:link w:val="Textebrut"/>
    <w:uiPriority w:val="99"/>
    <w:semiHidden/>
    <w:rsid w:val="0048772D"/>
    <w:rPr>
      <w:rFonts w:ascii="Calibri" w:hAnsi="Calibri" w:cs="Calibri"/>
    </w:rPr>
  </w:style>
  <w:style w:type="paragraph" w:customStyle="1" w:styleId="Default">
    <w:name w:val="Default"/>
    <w:rsid w:val="00EF144B"/>
    <w:pPr>
      <w:autoSpaceDE w:val="0"/>
      <w:autoSpaceDN w:val="0"/>
      <w:adjustRightInd w:val="0"/>
      <w:spacing w:after="0" w:line="240" w:lineRule="auto"/>
    </w:pPr>
    <w:rPr>
      <w:rFonts w:ascii="Calibri" w:hAnsi="Calibri" w:cs="Calibri"/>
      <w:color w:val="000000"/>
      <w:sz w:val="24"/>
      <w:szCs w:val="24"/>
    </w:rPr>
  </w:style>
  <w:style w:type="character" w:customStyle="1" w:styleId="ParagraphedelisteCar">
    <w:name w:val="Paragraphe de liste Car"/>
    <w:aliases w:val="Point Car,Point1 Car"/>
    <w:basedOn w:val="Policepardfaut"/>
    <w:link w:val="Paragraphedeliste"/>
    <w:uiPriority w:val="34"/>
    <w:locked/>
    <w:rsid w:val="00C62B56"/>
    <w:rPr>
      <w:sz w:val="20"/>
      <w:szCs w:val="16"/>
    </w:rPr>
  </w:style>
  <w:style w:type="paragraph" w:styleId="Objetducommentaire">
    <w:name w:val="annotation subject"/>
    <w:basedOn w:val="Commentaire"/>
    <w:next w:val="Commentaire"/>
    <w:link w:val="ObjetducommentaireCar"/>
    <w:uiPriority w:val="99"/>
    <w:semiHidden/>
    <w:unhideWhenUsed/>
    <w:rsid w:val="00C62B56"/>
    <w:pPr>
      <w:spacing w:after="120"/>
      <w:jc w:val="both"/>
    </w:pPr>
    <w:rPr>
      <w:rFonts w:asciiTheme="minorHAnsi" w:eastAsiaTheme="minorHAnsi" w:hAnsiTheme="minorHAnsi" w:cstheme="minorBidi"/>
      <w:b/>
      <w:bCs/>
      <w:sz w:val="20"/>
      <w:szCs w:val="20"/>
      <w:lang w:val="fr-FR" w:eastAsia="en-US"/>
    </w:rPr>
  </w:style>
  <w:style w:type="character" w:customStyle="1" w:styleId="ObjetducommentaireCar">
    <w:name w:val="Objet du commentaire Car"/>
    <w:basedOn w:val="CommentaireCar"/>
    <w:link w:val="Objetducommentaire"/>
    <w:uiPriority w:val="99"/>
    <w:semiHidden/>
    <w:rsid w:val="00C62B56"/>
    <w:rPr>
      <w:rFonts w:ascii="Times New Roman" w:eastAsia="Times New Roman" w:hAnsi="Times New Roman" w:cs="Times New Roman"/>
      <w:b/>
      <w:bCs/>
      <w:sz w:val="20"/>
      <w:szCs w:val="20"/>
      <w:lang w:val="fr-CA" w:eastAsia="fr-FR"/>
    </w:rPr>
  </w:style>
  <w:style w:type="paragraph" w:styleId="Corpsdetexte">
    <w:name w:val="Body Text"/>
    <w:basedOn w:val="Normal"/>
    <w:link w:val="CorpsdetexteCar"/>
    <w:rsid w:val="00C87F25"/>
    <w:pPr>
      <w:suppressAutoHyphens/>
      <w:autoSpaceDN w:val="0"/>
    </w:pPr>
    <w:rPr>
      <w:rFonts w:ascii="Calibri" w:eastAsia="Calibri" w:hAnsi="Calibri" w:cs="Times New Roman"/>
    </w:rPr>
  </w:style>
  <w:style w:type="character" w:customStyle="1" w:styleId="CorpsdetexteCar">
    <w:name w:val="Corps de texte Car"/>
    <w:basedOn w:val="Policepardfaut"/>
    <w:link w:val="Corpsdetexte"/>
    <w:rsid w:val="00C87F25"/>
    <w:rPr>
      <w:rFonts w:ascii="Calibri" w:eastAsia="Calibri" w:hAnsi="Calibri" w:cs="Times New Roman"/>
      <w:sz w:val="20"/>
      <w:szCs w:val="16"/>
    </w:rPr>
  </w:style>
  <w:style w:type="table" w:styleId="TableauGrille1Clair">
    <w:name w:val="Grid Table 1 Light"/>
    <w:basedOn w:val="TableauNormal"/>
    <w:uiPriority w:val="46"/>
    <w:rsid w:val="00480258"/>
    <w:pPr>
      <w:spacing w:after="0" w:line="240" w:lineRule="auto"/>
    </w:pPr>
    <w:tblPr>
      <w:tblStyleRowBandSize w:val="1"/>
      <w:tblStyleColBandSize w:val="1"/>
      <w:tblBorders>
        <w:top w:val="single" w:sz="4" w:space="0" w:color="61D3F3" w:themeColor="text1" w:themeTint="66"/>
        <w:left w:val="single" w:sz="4" w:space="0" w:color="61D3F3" w:themeColor="text1" w:themeTint="66"/>
        <w:bottom w:val="single" w:sz="4" w:space="0" w:color="61D3F3" w:themeColor="text1" w:themeTint="66"/>
        <w:right w:val="single" w:sz="4" w:space="0" w:color="61D3F3" w:themeColor="text1" w:themeTint="66"/>
        <w:insideH w:val="single" w:sz="4" w:space="0" w:color="61D3F3" w:themeColor="text1" w:themeTint="66"/>
        <w:insideV w:val="single" w:sz="4" w:space="0" w:color="61D3F3" w:themeColor="text1" w:themeTint="66"/>
      </w:tblBorders>
    </w:tblPr>
    <w:tblStylePr w:type="firstRow">
      <w:rPr>
        <w:b/>
        <w:bCs/>
      </w:rPr>
      <w:tblPr/>
      <w:tcPr>
        <w:tcBorders>
          <w:bottom w:val="single" w:sz="12" w:space="0" w:color="12BEED" w:themeColor="text1" w:themeTint="99"/>
        </w:tcBorders>
      </w:tcPr>
    </w:tblStylePr>
    <w:tblStylePr w:type="lastRow">
      <w:rPr>
        <w:b/>
        <w:bCs/>
      </w:rPr>
      <w:tblPr/>
      <w:tcPr>
        <w:tcBorders>
          <w:top w:val="double" w:sz="2" w:space="0" w:color="12BEED" w:themeColor="text1" w:themeTint="99"/>
        </w:tcBorders>
      </w:tcPr>
    </w:tblStylePr>
    <w:tblStylePr w:type="firstCol">
      <w:rPr>
        <w:b/>
        <w:bCs/>
      </w:rPr>
    </w:tblStylePr>
    <w:tblStylePr w:type="lastCol">
      <w:rPr>
        <w:b/>
        <w:bCs/>
      </w:rPr>
    </w:tblStylePr>
  </w:style>
  <w:style w:type="table" w:styleId="Grilledetableauclaire">
    <w:name w:val="Grid Table Light"/>
    <w:basedOn w:val="TableauNormal"/>
    <w:uiPriority w:val="40"/>
    <w:rsid w:val="0048025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tionnonrsolue">
    <w:name w:val="Unresolved Mention"/>
    <w:basedOn w:val="Policepardfaut"/>
    <w:uiPriority w:val="99"/>
    <w:semiHidden/>
    <w:unhideWhenUsed/>
    <w:rsid w:val="00294617"/>
    <w:rPr>
      <w:color w:val="605E5C"/>
      <w:shd w:val="clear" w:color="auto" w:fill="E1DFDD"/>
    </w:rPr>
  </w:style>
  <w:style w:type="paragraph" w:styleId="Rvision">
    <w:name w:val="Revision"/>
    <w:hidden/>
    <w:uiPriority w:val="99"/>
    <w:semiHidden/>
    <w:rsid w:val="006A27A1"/>
    <w:pPr>
      <w:spacing w:after="0" w:line="240" w:lineRule="auto"/>
    </w:pPr>
    <w:rPr>
      <w:sz w:val="20"/>
      <w:szCs w:val="16"/>
    </w:rPr>
  </w:style>
  <w:style w:type="paragraph" w:customStyle="1" w:styleId="pf0">
    <w:name w:val="pf0"/>
    <w:basedOn w:val="Normal"/>
    <w:rsid w:val="003B6900"/>
    <w:pPr>
      <w:spacing w:before="100" w:beforeAutospacing="1" w:after="100" w:afterAutospacing="1"/>
      <w:jc w:val="left"/>
    </w:pPr>
    <w:rPr>
      <w:rFonts w:ascii="Times New Roman" w:eastAsia="Times New Roman" w:hAnsi="Times New Roman" w:cs="Times New Roman"/>
      <w:sz w:val="24"/>
      <w:szCs w:val="24"/>
      <w:lang w:eastAsia="fr-FR"/>
    </w:rPr>
  </w:style>
  <w:style w:type="character" w:customStyle="1" w:styleId="cf01">
    <w:name w:val="cf01"/>
    <w:basedOn w:val="Policepardfaut"/>
    <w:rsid w:val="003B6900"/>
    <w:rPr>
      <w:rFonts w:ascii="Segoe UI" w:hAnsi="Segoe UI" w:cs="Segoe UI" w:hint="default"/>
      <w:sz w:val="18"/>
      <w:szCs w:val="18"/>
    </w:rPr>
  </w:style>
  <w:style w:type="numbering" w:customStyle="1" w:styleId="WWOutlineListStyle7">
    <w:name w:val="WW_OutlineListStyle_7"/>
    <w:basedOn w:val="Aucuneliste"/>
    <w:rsid w:val="00181D16"/>
    <w:pPr>
      <w:numPr>
        <w:numId w:val="43"/>
      </w:numPr>
    </w:pPr>
  </w:style>
  <w:style w:type="numbering" w:customStyle="1" w:styleId="LFO3">
    <w:name w:val="LFO3"/>
    <w:basedOn w:val="Aucuneliste"/>
    <w:rsid w:val="008D25E0"/>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92608">
      <w:bodyDiv w:val="1"/>
      <w:marLeft w:val="0"/>
      <w:marRight w:val="0"/>
      <w:marTop w:val="0"/>
      <w:marBottom w:val="0"/>
      <w:divBdr>
        <w:top w:val="none" w:sz="0" w:space="0" w:color="auto"/>
        <w:left w:val="none" w:sz="0" w:space="0" w:color="auto"/>
        <w:bottom w:val="none" w:sz="0" w:space="0" w:color="auto"/>
        <w:right w:val="none" w:sz="0" w:space="0" w:color="auto"/>
      </w:divBdr>
    </w:div>
    <w:div w:id="198862576">
      <w:bodyDiv w:val="1"/>
      <w:marLeft w:val="0"/>
      <w:marRight w:val="0"/>
      <w:marTop w:val="0"/>
      <w:marBottom w:val="0"/>
      <w:divBdr>
        <w:top w:val="none" w:sz="0" w:space="0" w:color="auto"/>
        <w:left w:val="none" w:sz="0" w:space="0" w:color="auto"/>
        <w:bottom w:val="none" w:sz="0" w:space="0" w:color="auto"/>
        <w:right w:val="none" w:sz="0" w:space="0" w:color="auto"/>
      </w:divBdr>
    </w:div>
    <w:div w:id="261646412">
      <w:bodyDiv w:val="1"/>
      <w:marLeft w:val="0"/>
      <w:marRight w:val="0"/>
      <w:marTop w:val="0"/>
      <w:marBottom w:val="0"/>
      <w:divBdr>
        <w:top w:val="none" w:sz="0" w:space="0" w:color="auto"/>
        <w:left w:val="none" w:sz="0" w:space="0" w:color="auto"/>
        <w:bottom w:val="none" w:sz="0" w:space="0" w:color="auto"/>
        <w:right w:val="none" w:sz="0" w:space="0" w:color="auto"/>
      </w:divBdr>
    </w:div>
    <w:div w:id="271938340">
      <w:bodyDiv w:val="1"/>
      <w:marLeft w:val="0"/>
      <w:marRight w:val="0"/>
      <w:marTop w:val="0"/>
      <w:marBottom w:val="0"/>
      <w:divBdr>
        <w:top w:val="none" w:sz="0" w:space="0" w:color="auto"/>
        <w:left w:val="none" w:sz="0" w:space="0" w:color="auto"/>
        <w:bottom w:val="none" w:sz="0" w:space="0" w:color="auto"/>
        <w:right w:val="none" w:sz="0" w:space="0" w:color="auto"/>
      </w:divBdr>
    </w:div>
    <w:div w:id="536235750">
      <w:bodyDiv w:val="1"/>
      <w:marLeft w:val="0"/>
      <w:marRight w:val="0"/>
      <w:marTop w:val="0"/>
      <w:marBottom w:val="0"/>
      <w:divBdr>
        <w:top w:val="none" w:sz="0" w:space="0" w:color="auto"/>
        <w:left w:val="none" w:sz="0" w:space="0" w:color="auto"/>
        <w:bottom w:val="none" w:sz="0" w:space="0" w:color="auto"/>
        <w:right w:val="none" w:sz="0" w:space="0" w:color="auto"/>
      </w:divBdr>
      <w:divsChild>
        <w:div w:id="349992599">
          <w:blockQuote w:val="1"/>
          <w:marLeft w:val="720"/>
          <w:marRight w:val="720"/>
          <w:marTop w:val="100"/>
          <w:marBottom w:val="100"/>
          <w:divBdr>
            <w:top w:val="none" w:sz="0" w:space="0" w:color="auto"/>
            <w:left w:val="none" w:sz="0" w:space="0" w:color="auto"/>
            <w:bottom w:val="none" w:sz="0" w:space="0" w:color="auto"/>
            <w:right w:val="none" w:sz="0" w:space="0" w:color="auto"/>
          </w:divBdr>
        </w:div>
        <w:div w:id="93162677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8795147">
      <w:bodyDiv w:val="1"/>
      <w:marLeft w:val="0"/>
      <w:marRight w:val="0"/>
      <w:marTop w:val="0"/>
      <w:marBottom w:val="0"/>
      <w:divBdr>
        <w:top w:val="none" w:sz="0" w:space="0" w:color="auto"/>
        <w:left w:val="none" w:sz="0" w:space="0" w:color="auto"/>
        <w:bottom w:val="none" w:sz="0" w:space="0" w:color="auto"/>
        <w:right w:val="none" w:sz="0" w:space="0" w:color="auto"/>
      </w:divBdr>
    </w:div>
    <w:div w:id="804396961">
      <w:bodyDiv w:val="1"/>
      <w:marLeft w:val="0"/>
      <w:marRight w:val="0"/>
      <w:marTop w:val="0"/>
      <w:marBottom w:val="0"/>
      <w:divBdr>
        <w:top w:val="none" w:sz="0" w:space="0" w:color="auto"/>
        <w:left w:val="none" w:sz="0" w:space="0" w:color="auto"/>
        <w:bottom w:val="none" w:sz="0" w:space="0" w:color="auto"/>
        <w:right w:val="none" w:sz="0" w:space="0" w:color="auto"/>
      </w:divBdr>
    </w:div>
    <w:div w:id="936206762">
      <w:bodyDiv w:val="1"/>
      <w:marLeft w:val="0"/>
      <w:marRight w:val="0"/>
      <w:marTop w:val="0"/>
      <w:marBottom w:val="0"/>
      <w:divBdr>
        <w:top w:val="none" w:sz="0" w:space="0" w:color="auto"/>
        <w:left w:val="none" w:sz="0" w:space="0" w:color="auto"/>
        <w:bottom w:val="none" w:sz="0" w:space="0" w:color="auto"/>
        <w:right w:val="none" w:sz="0" w:space="0" w:color="auto"/>
      </w:divBdr>
    </w:div>
    <w:div w:id="1101796905">
      <w:bodyDiv w:val="1"/>
      <w:marLeft w:val="0"/>
      <w:marRight w:val="0"/>
      <w:marTop w:val="0"/>
      <w:marBottom w:val="0"/>
      <w:divBdr>
        <w:top w:val="none" w:sz="0" w:space="0" w:color="auto"/>
        <w:left w:val="none" w:sz="0" w:space="0" w:color="auto"/>
        <w:bottom w:val="none" w:sz="0" w:space="0" w:color="auto"/>
        <w:right w:val="none" w:sz="0" w:space="0" w:color="auto"/>
      </w:divBdr>
    </w:div>
    <w:div w:id="1108548145">
      <w:bodyDiv w:val="1"/>
      <w:marLeft w:val="0"/>
      <w:marRight w:val="0"/>
      <w:marTop w:val="0"/>
      <w:marBottom w:val="0"/>
      <w:divBdr>
        <w:top w:val="none" w:sz="0" w:space="0" w:color="auto"/>
        <w:left w:val="none" w:sz="0" w:space="0" w:color="auto"/>
        <w:bottom w:val="none" w:sz="0" w:space="0" w:color="auto"/>
        <w:right w:val="none" w:sz="0" w:space="0" w:color="auto"/>
      </w:divBdr>
    </w:div>
    <w:div w:id="1111319874">
      <w:bodyDiv w:val="1"/>
      <w:marLeft w:val="0"/>
      <w:marRight w:val="0"/>
      <w:marTop w:val="0"/>
      <w:marBottom w:val="0"/>
      <w:divBdr>
        <w:top w:val="none" w:sz="0" w:space="0" w:color="auto"/>
        <w:left w:val="none" w:sz="0" w:space="0" w:color="auto"/>
        <w:bottom w:val="none" w:sz="0" w:space="0" w:color="auto"/>
        <w:right w:val="none" w:sz="0" w:space="0" w:color="auto"/>
      </w:divBdr>
    </w:div>
    <w:div w:id="1181554439">
      <w:bodyDiv w:val="1"/>
      <w:marLeft w:val="0"/>
      <w:marRight w:val="0"/>
      <w:marTop w:val="0"/>
      <w:marBottom w:val="0"/>
      <w:divBdr>
        <w:top w:val="none" w:sz="0" w:space="0" w:color="auto"/>
        <w:left w:val="none" w:sz="0" w:space="0" w:color="auto"/>
        <w:bottom w:val="none" w:sz="0" w:space="0" w:color="auto"/>
        <w:right w:val="none" w:sz="0" w:space="0" w:color="auto"/>
      </w:divBdr>
    </w:div>
    <w:div w:id="1357459912">
      <w:bodyDiv w:val="1"/>
      <w:marLeft w:val="0"/>
      <w:marRight w:val="0"/>
      <w:marTop w:val="0"/>
      <w:marBottom w:val="0"/>
      <w:divBdr>
        <w:top w:val="none" w:sz="0" w:space="0" w:color="auto"/>
        <w:left w:val="none" w:sz="0" w:space="0" w:color="auto"/>
        <w:bottom w:val="none" w:sz="0" w:space="0" w:color="auto"/>
        <w:right w:val="none" w:sz="0" w:space="0" w:color="auto"/>
      </w:divBdr>
    </w:div>
    <w:div w:id="1428694520">
      <w:bodyDiv w:val="1"/>
      <w:marLeft w:val="0"/>
      <w:marRight w:val="0"/>
      <w:marTop w:val="0"/>
      <w:marBottom w:val="0"/>
      <w:divBdr>
        <w:top w:val="none" w:sz="0" w:space="0" w:color="auto"/>
        <w:left w:val="none" w:sz="0" w:space="0" w:color="auto"/>
        <w:bottom w:val="none" w:sz="0" w:space="0" w:color="auto"/>
        <w:right w:val="none" w:sz="0" w:space="0" w:color="auto"/>
      </w:divBdr>
    </w:div>
    <w:div w:id="1577744035">
      <w:bodyDiv w:val="1"/>
      <w:marLeft w:val="0"/>
      <w:marRight w:val="0"/>
      <w:marTop w:val="0"/>
      <w:marBottom w:val="0"/>
      <w:divBdr>
        <w:top w:val="none" w:sz="0" w:space="0" w:color="auto"/>
        <w:left w:val="none" w:sz="0" w:space="0" w:color="auto"/>
        <w:bottom w:val="none" w:sz="0" w:space="0" w:color="auto"/>
        <w:right w:val="none" w:sz="0" w:space="0" w:color="auto"/>
      </w:divBdr>
    </w:div>
    <w:div w:id="1604266146">
      <w:bodyDiv w:val="1"/>
      <w:marLeft w:val="0"/>
      <w:marRight w:val="0"/>
      <w:marTop w:val="0"/>
      <w:marBottom w:val="0"/>
      <w:divBdr>
        <w:top w:val="none" w:sz="0" w:space="0" w:color="auto"/>
        <w:left w:val="none" w:sz="0" w:space="0" w:color="auto"/>
        <w:bottom w:val="none" w:sz="0" w:space="0" w:color="auto"/>
        <w:right w:val="none" w:sz="0" w:space="0" w:color="auto"/>
      </w:divBdr>
    </w:div>
    <w:div w:id="1604415364">
      <w:bodyDiv w:val="1"/>
      <w:marLeft w:val="0"/>
      <w:marRight w:val="0"/>
      <w:marTop w:val="0"/>
      <w:marBottom w:val="0"/>
      <w:divBdr>
        <w:top w:val="none" w:sz="0" w:space="0" w:color="auto"/>
        <w:left w:val="none" w:sz="0" w:space="0" w:color="auto"/>
        <w:bottom w:val="none" w:sz="0" w:space="0" w:color="auto"/>
        <w:right w:val="none" w:sz="0" w:space="0" w:color="auto"/>
      </w:divBdr>
    </w:div>
    <w:div w:id="1611011303">
      <w:bodyDiv w:val="1"/>
      <w:marLeft w:val="0"/>
      <w:marRight w:val="0"/>
      <w:marTop w:val="0"/>
      <w:marBottom w:val="0"/>
      <w:divBdr>
        <w:top w:val="none" w:sz="0" w:space="0" w:color="auto"/>
        <w:left w:val="none" w:sz="0" w:space="0" w:color="auto"/>
        <w:bottom w:val="none" w:sz="0" w:space="0" w:color="auto"/>
        <w:right w:val="none" w:sz="0" w:space="0" w:color="auto"/>
      </w:divBdr>
    </w:div>
    <w:div w:id="1615359919">
      <w:bodyDiv w:val="1"/>
      <w:marLeft w:val="0"/>
      <w:marRight w:val="0"/>
      <w:marTop w:val="0"/>
      <w:marBottom w:val="0"/>
      <w:divBdr>
        <w:top w:val="none" w:sz="0" w:space="0" w:color="auto"/>
        <w:left w:val="none" w:sz="0" w:space="0" w:color="auto"/>
        <w:bottom w:val="none" w:sz="0" w:space="0" w:color="auto"/>
        <w:right w:val="none" w:sz="0" w:space="0" w:color="auto"/>
      </w:divBdr>
    </w:div>
    <w:div w:id="1625426641">
      <w:bodyDiv w:val="1"/>
      <w:marLeft w:val="0"/>
      <w:marRight w:val="0"/>
      <w:marTop w:val="0"/>
      <w:marBottom w:val="0"/>
      <w:divBdr>
        <w:top w:val="none" w:sz="0" w:space="0" w:color="auto"/>
        <w:left w:val="none" w:sz="0" w:space="0" w:color="auto"/>
        <w:bottom w:val="none" w:sz="0" w:space="0" w:color="auto"/>
        <w:right w:val="none" w:sz="0" w:space="0" w:color="auto"/>
      </w:divBdr>
    </w:div>
    <w:div w:id="1798720676">
      <w:bodyDiv w:val="1"/>
      <w:marLeft w:val="0"/>
      <w:marRight w:val="0"/>
      <w:marTop w:val="0"/>
      <w:marBottom w:val="0"/>
      <w:divBdr>
        <w:top w:val="none" w:sz="0" w:space="0" w:color="auto"/>
        <w:left w:val="none" w:sz="0" w:space="0" w:color="auto"/>
        <w:bottom w:val="none" w:sz="0" w:space="0" w:color="auto"/>
        <w:right w:val="none" w:sz="0" w:space="0" w:color="auto"/>
      </w:divBdr>
    </w:div>
    <w:div w:id="1872649889">
      <w:bodyDiv w:val="1"/>
      <w:marLeft w:val="0"/>
      <w:marRight w:val="0"/>
      <w:marTop w:val="0"/>
      <w:marBottom w:val="0"/>
      <w:divBdr>
        <w:top w:val="none" w:sz="0" w:space="0" w:color="auto"/>
        <w:left w:val="none" w:sz="0" w:space="0" w:color="auto"/>
        <w:bottom w:val="none" w:sz="0" w:space="0" w:color="auto"/>
        <w:right w:val="none" w:sz="0" w:space="0" w:color="auto"/>
      </w:divBdr>
      <w:divsChild>
        <w:div w:id="26175379">
          <w:blockQuote w:val="1"/>
          <w:marLeft w:val="720"/>
          <w:marRight w:val="720"/>
          <w:marTop w:val="100"/>
          <w:marBottom w:val="100"/>
          <w:divBdr>
            <w:top w:val="none" w:sz="0" w:space="0" w:color="auto"/>
            <w:left w:val="none" w:sz="0" w:space="0" w:color="auto"/>
            <w:bottom w:val="none" w:sz="0" w:space="0" w:color="auto"/>
            <w:right w:val="none" w:sz="0" w:space="0" w:color="auto"/>
          </w:divBdr>
        </w:div>
        <w:div w:id="2005594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ateforme.medtrix"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medtrix.fr/portfolio_page/medobs/"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N:\Applis\Modeles\March&#233;s%20Publics\CCTP%20-Version%2002-09-2024.dotx" TargetMode="External"/></Relationships>
</file>

<file path=word/theme/theme1.xml><?xml version="1.0" encoding="utf-8"?>
<a:theme xmlns:a="http://schemas.openxmlformats.org/drawingml/2006/main" name="Theme Agence Eau">
  <a:themeElements>
    <a:clrScheme name="Colors Agence Eau">
      <a:dk1>
        <a:srgbClr val="064151"/>
      </a:dk1>
      <a:lt1>
        <a:sysClr val="window" lastClr="FFFFFF"/>
      </a:lt1>
      <a:dk2>
        <a:srgbClr val="226B7A"/>
      </a:dk2>
      <a:lt2>
        <a:srgbClr val="EEECE1"/>
      </a:lt2>
      <a:accent1>
        <a:srgbClr val="005C6D"/>
      </a:accent1>
      <a:accent2>
        <a:srgbClr val="EE7F00"/>
      </a:accent2>
      <a:accent3>
        <a:srgbClr val="C9D200"/>
      </a:accent3>
      <a:accent4>
        <a:srgbClr val="66C2CC"/>
      </a:accent4>
      <a:accent5>
        <a:srgbClr val="2B929B"/>
      </a:accent5>
      <a:accent6>
        <a:srgbClr val="F79646"/>
      </a:accent6>
      <a:hlink>
        <a:srgbClr val="5FD7F3"/>
      </a:hlink>
      <a:folHlink>
        <a:srgbClr val="196067"/>
      </a:folHlink>
    </a:clrScheme>
    <a:fontScheme name="Agence Eau">
      <a:majorFont>
        <a:latin typeface="Calibri"/>
        <a:ea typeface=""/>
        <a:cs typeface=""/>
      </a:majorFont>
      <a:minorFont>
        <a:latin typeface="Calibri"/>
        <a:ea typeface=""/>
        <a:cs typeface=""/>
      </a:minorFont>
    </a:fontScheme>
    <a:fmtScheme name="Couture">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7F8DF-8D1C-49A4-954E-82A9E9743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CCTP -Version 02-09-2024</Template>
  <TotalTime>4</TotalTime>
  <Pages>3</Pages>
  <Words>409</Words>
  <Characters>2250</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ITS Group</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(CCTP)</dc:subject>
  <dc:creator>LOUBRY Jonathan</dc:creator>
  <cp:lastModifiedBy>NUNES Samiha</cp:lastModifiedBy>
  <cp:revision>2</cp:revision>
  <cp:lastPrinted>2026-03-30T07:33:00Z</cp:lastPrinted>
  <dcterms:created xsi:type="dcterms:W3CDTF">2026-07-10T09:02:00Z</dcterms:created>
  <dcterms:modified xsi:type="dcterms:W3CDTF">2026-07-10T09:02:00Z</dcterms:modified>
</cp:coreProperties>
</file>